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32" w:rsidRPr="00CA223B" w:rsidRDefault="00397D32" w:rsidP="00397D32">
      <w:pPr>
        <w:pStyle w:val="a3"/>
        <w:rPr>
          <w:sz w:val="20"/>
          <w:szCs w:val="20"/>
        </w:rPr>
      </w:pPr>
      <w:r w:rsidRPr="00654D28">
        <w:rPr>
          <w:sz w:val="20"/>
          <w:szCs w:val="20"/>
        </w:rPr>
        <w:t>ДОГОВОР</w:t>
      </w:r>
      <w:r w:rsidR="00E06577">
        <w:rPr>
          <w:sz w:val="20"/>
          <w:szCs w:val="20"/>
        </w:rPr>
        <w:t xml:space="preserve"> №</w:t>
      </w:r>
      <w:r w:rsidR="008422EC">
        <w:rPr>
          <w:sz w:val="20"/>
          <w:szCs w:val="20"/>
        </w:rPr>
        <w:t xml:space="preserve"> </w:t>
      </w:r>
      <w:r w:rsidR="00FE6672">
        <w:rPr>
          <w:sz w:val="20"/>
          <w:szCs w:val="20"/>
        </w:rPr>
        <w:t>РТ-</w:t>
      </w:r>
    </w:p>
    <w:p w:rsidR="00397D32" w:rsidRPr="00654D28" w:rsidRDefault="00397D32" w:rsidP="00397D32">
      <w:pPr>
        <w:jc w:val="center"/>
        <w:rPr>
          <w:bCs/>
          <w:color w:val="000000"/>
          <w:sz w:val="20"/>
          <w:szCs w:val="20"/>
        </w:rPr>
      </w:pPr>
      <w:r w:rsidRPr="00654D28">
        <w:rPr>
          <w:bCs/>
          <w:sz w:val="20"/>
          <w:szCs w:val="20"/>
        </w:rPr>
        <w:t xml:space="preserve">на </w:t>
      </w:r>
      <w:r>
        <w:rPr>
          <w:bCs/>
          <w:sz w:val="20"/>
          <w:szCs w:val="20"/>
        </w:rPr>
        <w:t>курсы повышения квалификации</w:t>
      </w:r>
    </w:p>
    <w:p w:rsidR="00397D32" w:rsidRDefault="00397D32" w:rsidP="00151430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422EC">
        <w:rPr>
          <w:sz w:val="20"/>
          <w:szCs w:val="20"/>
        </w:rPr>
        <w:t xml:space="preserve">г. Москва                               </w:t>
      </w:r>
      <w:r w:rsidRPr="00654D28">
        <w:rPr>
          <w:sz w:val="20"/>
          <w:szCs w:val="20"/>
        </w:rPr>
        <w:tab/>
      </w:r>
      <w:r w:rsidRPr="00654D2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                           </w:t>
      </w:r>
      <w:r w:rsidR="009F74F5">
        <w:rPr>
          <w:sz w:val="20"/>
          <w:szCs w:val="20"/>
        </w:rPr>
        <w:t xml:space="preserve">                   </w:t>
      </w:r>
      <w:r w:rsidR="00E06577">
        <w:rPr>
          <w:sz w:val="20"/>
          <w:szCs w:val="20"/>
        </w:rPr>
        <w:t>«</w:t>
      </w:r>
      <w:r w:rsidR="008422EC">
        <w:rPr>
          <w:sz w:val="20"/>
          <w:szCs w:val="20"/>
        </w:rPr>
        <w:t>___</w:t>
      </w:r>
      <w:r w:rsidR="009F74F5">
        <w:rPr>
          <w:sz w:val="20"/>
          <w:szCs w:val="20"/>
        </w:rPr>
        <w:t>» ______________</w:t>
      </w:r>
      <w:r w:rsidRPr="00654D28">
        <w:rPr>
          <w:sz w:val="20"/>
          <w:szCs w:val="20"/>
        </w:rPr>
        <w:t>201</w:t>
      </w:r>
      <w:r w:rsidR="0042044B">
        <w:rPr>
          <w:sz w:val="20"/>
          <w:szCs w:val="20"/>
        </w:rPr>
        <w:t>7</w:t>
      </w:r>
      <w:r w:rsidR="008422EC">
        <w:rPr>
          <w:sz w:val="20"/>
          <w:szCs w:val="20"/>
        </w:rPr>
        <w:t xml:space="preserve"> </w:t>
      </w:r>
      <w:r w:rsidRPr="00654D28">
        <w:rPr>
          <w:sz w:val="20"/>
          <w:szCs w:val="20"/>
        </w:rPr>
        <w:t>г.</w:t>
      </w:r>
    </w:p>
    <w:p w:rsidR="00397D32" w:rsidRDefault="00397D32" w:rsidP="00397D32">
      <w:pPr>
        <w:ind w:firstLine="567"/>
        <w:rPr>
          <w:sz w:val="20"/>
          <w:szCs w:val="20"/>
        </w:rPr>
      </w:pPr>
    </w:p>
    <w:p w:rsidR="00397D32" w:rsidRPr="00C56626" w:rsidRDefault="00414A7A" w:rsidP="009179E2">
      <w:pPr>
        <w:tabs>
          <w:tab w:val="left" w:leader="underscore" w:pos="8080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_________________________________________________________________________________________</w:t>
      </w:r>
      <w:r w:rsidR="002C6A03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="00D96869">
        <w:rPr>
          <w:sz w:val="20"/>
          <w:szCs w:val="20"/>
        </w:rPr>
        <w:t>,</w:t>
      </w:r>
      <w:r w:rsidR="00F8717F">
        <w:rPr>
          <w:sz w:val="20"/>
          <w:szCs w:val="20"/>
        </w:rPr>
        <w:t xml:space="preserve"> </w:t>
      </w:r>
      <w:r w:rsidR="00397D32" w:rsidRPr="002C6A03">
        <w:rPr>
          <w:sz w:val="20"/>
          <w:szCs w:val="20"/>
        </w:rPr>
        <w:t xml:space="preserve">именуемый в </w:t>
      </w:r>
      <w:r w:rsidR="00E06577" w:rsidRPr="00C56626">
        <w:rPr>
          <w:sz w:val="20"/>
          <w:szCs w:val="20"/>
        </w:rPr>
        <w:t>дальнейшем «Заказчик», в лице</w:t>
      </w:r>
      <w:r w:rsidR="009179E2" w:rsidRPr="00C56626">
        <w:rPr>
          <w:sz w:val="20"/>
          <w:szCs w:val="20"/>
        </w:rPr>
        <w:t xml:space="preserve"> </w:t>
      </w:r>
      <w:r w:rsidRPr="00C56626">
        <w:rPr>
          <w:sz w:val="20"/>
          <w:szCs w:val="20"/>
        </w:rPr>
        <w:t>___________________________________________________</w:t>
      </w:r>
      <w:r w:rsidR="008422EC" w:rsidRPr="00C56626">
        <w:rPr>
          <w:sz w:val="20"/>
          <w:szCs w:val="20"/>
        </w:rPr>
        <w:t>,</w:t>
      </w:r>
      <w:r w:rsidR="00F8717F" w:rsidRPr="00C56626">
        <w:rPr>
          <w:sz w:val="20"/>
          <w:szCs w:val="20"/>
        </w:rPr>
        <w:t xml:space="preserve"> </w:t>
      </w:r>
      <w:r w:rsidR="009179E2" w:rsidRPr="00C56626">
        <w:rPr>
          <w:sz w:val="20"/>
          <w:szCs w:val="20"/>
        </w:rPr>
        <w:t xml:space="preserve">действующего </w:t>
      </w:r>
      <w:r w:rsidR="00397D32" w:rsidRPr="00C56626">
        <w:rPr>
          <w:sz w:val="20"/>
          <w:szCs w:val="20"/>
        </w:rPr>
        <w:t xml:space="preserve">на основании </w:t>
      </w:r>
      <w:r w:rsidR="00D41F01" w:rsidRPr="00C56626">
        <w:rPr>
          <w:sz w:val="20"/>
          <w:szCs w:val="20"/>
        </w:rPr>
        <w:t>Устава</w:t>
      </w:r>
      <w:r w:rsidR="00397D32" w:rsidRPr="00C56626">
        <w:rPr>
          <w:sz w:val="20"/>
          <w:szCs w:val="20"/>
        </w:rPr>
        <w:t>,</w:t>
      </w:r>
      <w:r w:rsidR="00397D32" w:rsidRPr="00C56626">
        <w:rPr>
          <w:color w:val="000000"/>
          <w:sz w:val="20"/>
          <w:szCs w:val="20"/>
        </w:rPr>
        <w:t xml:space="preserve"> с одной стороны, </w:t>
      </w:r>
      <w:r w:rsidR="00397D32" w:rsidRPr="00C56626">
        <w:rPr>
          <w:color w:val="000000"/>
          <w:spacing w:val="4"/>
          <w:sz w:val="20"/>
          <w:szCs w:val="20"/>
        </w:rPr>
        <w:t xml:space="preserve">и </w:t>
      </w:r>
      <w:r w:rsidR="00170EC7" w:rsidRPr="00C56626">
        <w:rPr>
          <w:b/>
          <w:color w:val="000000"/>
          <w:spacing w:val="4"/>
          <w:sz w:val="20"/>
          <w:szCs w:val="20"/>
        </w:rPr>
        <w:t>Научно-образовательное учреждение дополнительного профессионального образования «Институт новых технологий»</w:t>
      </w:r>
      <w:r w:rsidR="0087778E" w:rsidRPr="00C56626">
        <w:rPr>
          <w:b/>
          <w:color w:val="000000"/>
          <w:spacing w:val="4"/>
          <w:sz w:val="20"/>
          <w:szCs w:val="20"/>
        </w:rPr>
        <w:t xml:space="preserve"> (</w:t>
      </w:r>
      <w:r w:rsidR="0087778E" w:rsidRPr="00C56626">
        <w:rPr>
          <w:spacing w:val="-6"/>
          <w:sz w:val="20"/>
          <w:szCs w:val="20"/>
        </w:rPr>
        <w:t>У</w:t>
      </w:r>
      <w:r w:rsidR="0087778E" w:rsidRPr="00C56626">
        <w:rPr>
          <w:color w:val="000000"/>
          <w:spacing w:val="4"/>
          <w:sz w:val="20"/>
          <w:szCs w:val="20"/>
        </w:rPr>
        <w:t>чреждение ДПО «ИНТ»)</w:t>
      </w:r>
      <w:r w:rsidR="00170EC7" w:rsidRPr="00C56626">
        <w:rPr>
          <w:color w:val="000000"/>
          <w:spacing w:val="4"/>
          <w:sz w:val="20"/>
          <w:szCs w:val="20"/>
        </w:rPr>
        <w:t xml:space="preserve">, </w:t>
      </w:r>
      <w:r w:rsidR="00170EC7" w:rsidRPr="00C56626">
        <w:rPr>
          <w:sz w:val="20"/>
          <w:szCs w:val="20"/>
        </w:rPr>
        <w:t xml:space="preserve">именуемое в дальнейшем </w:t>
      </w:r>
      <w:r w:rsidR="00170EC7" w:rsidRPr="00C56626">
        <w:rPr>
          <w:b/>
          <w:sz w:val="20"/>
          <w:szCs w:val="20"/>
        </w:rPr>
        <w:t>«Учебный центр»</w:t>
      </w:r>
      <w:r w:rsidR="00170EC7" w:rsidRPr="00C56626">
        <w:rPr>
          <w:sz w:val="20"/>
          <w:szCs w:val="20"/>
        </w:rPr>
        <w:t>, осуществляющее ведение образовательной деятельности на основании лицензии от  «19»  мая 2016г.  регистрационный № 037511, в лице руководителя Учебного центра Дмитриевской Ю.Ю., действующего</w:t>
      </w:r>
      <w:r w:rsidR="0042044B">
        <w:rPr>
          <w:sz w:val="20"/>
          <w:szCs w:val="20"/>
        </w:rPr>
        <w:t xml:space="preserve"> на основании доверенности от 09.01.2017</w:t>
      </w:r>
      <w:r w:rsidR="00170EC7" w:rsidRPr="00C56626">
        <w:rPr>
          <w:sz w:val="20"/>
          <w:szCs w:val="20"/>
        </w:rPr>
        <w:t xml:space="preserve">г., </w:t>
      </w:r>
      <w:r w:rsidR="00397D32" w:rsidRPr="00C56626">
        <w:rPr>
          <w:sz w:val="20"/>
          <w:szCs w:val="20"/>
        </w:rPr>
        <w:t>с другой</w:t>
      </w:r>
      <w:proofErr w:type="gramEnd"/>
      <w:r w:rsidR="00397D32" w:rsidRPr="00C56626">
        <w:rPr>
          <w:sz w:val="20"/>
          <w:szCs w:val="20"/>
        </w:rPr>
        <w:t xml:space="preserve"> стороны, именуемые при совместном упоминании «Стороны», заключили настоящий договор о нижеследующем:</w:t>
      </w:r>
    </w:p>
    <w:p w:rsidR="00397D32" w:rsidRPr="00C56626" w:rsidRDefault="008574A1" w:rsidP="008574A1">
      <w:pPr>
        <w:pStyle w:val="21"/>
        <w:keepNext/>
        <w:spacing w:before="120" w:after="120"/>
        <w:rPr>
          <w:rFonts w:cs="Times New Roman"/>
          <w:b/>
          <w:sz w:val="20"/>
          <w:lang w:val="ru-RU"/>
        </w:rPr>
      </w:pPr>
      <w:r w:rsidRPr="00C56626">
        <w:rPr>
          <w:rFonts w:cs="Times New Roman"/>
          <w:b/>
          <w:sz w:val="20"/>
          <w:lang w:val="ru-RU"/>
        </w:rPr>
        <w:t xml:space="preserve">                                                                         1. </w:t>
      </w:r>
      <w:r w:rsidR="00397D32" w:rsidRPr="00C56626">
        <w:rPr>
          <w:rFonts w:cs="Times New Roman"/>
          <w:b/>
          <w:sz w:val="20"/>
          <w:lang w:val="ru-RU"/>
        </w:rPr>
        <w:t>Предмет договора</w:t>
      </w:r>
    </w:p>
    <w:p w:rsidR="00397D32" w:rsidRPr="00C56626" w:rsidRDefault="00397D32" w:rsidP="00170EC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C56626">
        <w:rPr>
          <w:rFonts w:ascii="Times New Roman" w:hAnsi="Times New Roman"/>
          <w:sz w:val="20"/>
          <w:szCs w:val="20"/>
        </w:rPr>
        <w:t xml:space="preserve">             1.1. По настоящему договору Заказчик поручает, а Учебный центр принимает на себя обязательства оказать услуги повышения квалификации педагогических работников</w:t>
      </w:r>
      <w:r w:rsidRPr="00C566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56626">
        <w:rPr>
          <w:rFonts w:ascii="Times New Roman" w:hAnsi="Times New Roman"/>
          <w:sz w:val="20"/>
          <w:szCs w:val="20"/>
        </w:rPr>
        <w:t>по</w:t>
      </w:r>
      <w:r w:rsidR="00FE6672" w:rsidRPr="00C56626">
        <w:rPr>
          <w:rFonts w:ascii="Times New Roman" w:hAnsi="Times New Roman"/>
          <w:sz w:val="20"/>
          <w:szCs w:val="20"/>
        </w:rPr>
        <w:t xml:space="preserve"> курсу</w:t>
      </w:r>
      <w:r w:rsidRPr="00C56626">
        <w:rPr>
          <w:rFonts w:ascii="Times New Roman" w:hAnsi="Times New Roman"/>
          <w:sz w:val="20"/>
          <w:szCs w:val="20"/>
        </w:rPr>
        <w:t xml:space="preserve"> </w:t>
      </w:r>
      <w:r w:rsidR="00FE6672" w:rsidRPr="00C56626">
        <w:rPr>
          <w:rFonts w:ascii="Times New Roman" w:hAnsi="Times New Roman"/>
          <w:sz w:val="20"/>
          <w:szCs w:val="20"/>
        </w:rPr>
        <w:t>«</w:t>
      </w:r>
      <w:r w:rsidR="00FE6672" w:rsidRPr="00C56626">
        <w:rPr>
          <w:rFonts w:ascii="Times New Roman" w:hAnsi="Times New Roman"/>
          <w:b/>
          <w:bCs/>
          <w:sz w:val="20"/>
          <w:szCs w:val="20"/>
        </w:rPr>
        <w:t>Преподавание основ образовательной робототехники с помощью LEGO EV3»</w:t>
      </w:r>
      <w:r w:rsidR="00FE6672" w:rsidRPr="00C56626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FE6672" w:rsidRPr="00C5662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E6672" w:rsidRPr="00C56626">
        <w:rPr>
          <w:rFonts w:ascii="Times New Roman" w:hAnsi="Times New Roman"/>
          <w:sz w:val="20"/>
          <w:szCs w:val="20"/>
        </w:rPr>
        <w:t>в объёме</w:t>
      </w:r>
      <w:r w:rsidR="00FE6672" w:rsidRPr="00C56626">
        <w:rPr>
          <w:rFonts w:ascii="Times New Roman" w:hAnsi="Times New Roman"/>
          <w:b/>
          <w:sz w:val="20"/>
          <w:szCs w:val="20"/>
        </w:rPr>
        <w:t xml:space="preserve"> 36 академических час</w:t>
      </w:r>
      <w:r w:rsidR="00170EC7" w:rsidRPr="00C56626">
        <w:rPr>
          <w:rFonts w:ascii="Times New Roman" w:hAnsi="Times New Roman"/>
          <w:b/>
          <w:sz w:val="20"/>
          <w:szCs w:val="20"/>
        </w:rPr>
        <w:t>ов</w:t>
      </w:r>
      <w:r w:rsidR="00FE6672" w:rsidRPr="00C566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56626">
        <w:rPr>
          <w:rFonts w:ascii="Times New Roman" w:hAnsi="Times New Roman"/>
          <w:color w:val="000000"/>
          <w:sz w:val="20"/>
          <w:szCs w:val="20"/>
        </w:rPr>
        <w:t>(далее - Услуги)</w:t>
      </w:r>
      <w:r w:rsidRPr="00C56626">
        <w:rPr>
          <w:rFonts w:ascii="Times New Roman" w:hAnsi="Times New Roman"/>
          <w:color w:val="000000"/>
          <w:spacing w:val="-1"/>
          <w:sz w:val="20"/>
          <w:szCs w:val="20"/>
        </w:rPr>
        <w:t>, а З</w:t>
      </w:r>
      <w:r w:rsidRPr="00C56626">
        <w:rPr>
          <w:rFonts w:ascii="Times New Roman" w:hAnsi="Times New Roman"/>
          <w:color w:val="000000"/>
          <w:sz w:val="20"/>
          <w:szCs w:val="20"/>
        </w:rPr>
        <w:t xml:space="preserve">аказчик принимает и оплачивает оказанные услуги </w:t>
      </w:r>
      <w:r w:rsidRPr="00C56626">
        <w:rPr>
          <w:rFonts w:ascii="Times New Roman" w:hAnsi="Times New Roman"/>
          <w:sz w:val="20"/>
          <w:szCs w:val="20"/>
        </w:rPr>
        <w:t>в размере и порядке, определенные в настоящем Договоре</w:t>
      </w:r>
      <w:r w:rsidRPr="00C56626">
        <w:rPr>
          <w:rFonts w:ascii="Times New Roman" w:hAnsi="Times New Roman"/>
          <w:color w:val="000000"/>
          <w:sz w:val="20"/>
          <w:szCs w:val="20"/>
        </w:rPr>
        <w:t>.</w:t>
      </w:r>
    </w:p>
    <w:p w:rsidR="00397D32" w:rsidRPr="00C56626" w:rsidRDefault="00170EC7" w:rsidP="00170EC7">
      <w:pPr>
        <w:jc w:val="both"/>
        <w:rPr>
          <w:color w:val="000000"/>
          <w:spacing w:val="-1"/>
          <w:sz w:val="20"/>
          <w:szCs w:val="20"/>
        </w:rPr>
      </w:pPr>
      <w:r w:rsidRPr="00C56626">
        <w:rPr>
          <w:color w:val="000000"/>
          <w:spacing w:val="1"/>
          <w:sz w:val="20"/>
          <w:szCs w:val="20"/>
        </w:rPr>
        <w:t xml:space="preserve">            </w:t>
      </w:r>
      <w:r w:rsidR="00397D32" w:rsidRPr="00C56626">
        <w:rPr>
          <w:color w:val="000000"/>
          <w:spacing w:val="1"/>
          <w:sz w:val="20"/>
          <w:szCs w:val="20"/>
        </w:rPr>
        <w:t>1.2.</w:t>
      </w:r>
      <w:r w:rsidR="00397D32" w:rsidRPr="00C56626">
        <w:rPr>
          <w:sz w:val="20"/>
          <w:szCs w:val="20"/>
        </w:rPr>
        <w:t> </w:t>
      </w:r>
      <w:r w:rsidR="00397D32" w:rsidRPr="00C56626">
        <w:rPr>
          <w:color w:val="000000"/>
          <w:spacing w:val="1"/>
          <w:sz w:val="20"/>
          <w:szCs w:val="20"/>
        </w:rPr>
        <w:t xml:space="preserve">Порядок оказания услуг определяется </w:t>
      </w:r>
      <w:r w:rsidR="0087778E" w:rsidRPr="00C56626">
        <w:rPr>
          <w:color w:val="000000"/>
          <w:spacing w:val="5"/>
          <w:sz w:val="20"/>
          <w:szCs w:val="20"/>
        </w:rPr>
        <w:t>Учебно-тематическим</w:t>
      </w:r>
      <w:r w:rsidR="00397D32" w:rsidRPr="00C56626">
        <w:rPr>
          <w:color w:val="000000"/>
          <w:spacing w:val="5"/>
          <w:sz w:val="20"/>
          <w:szCs w:val="20"/>
        </w:rPr>
        <w:t xml:space="preserve"> планом (Приложение № 1), который является </w:t>
      </w:r>
      <w:r w:rsidR="00397D32" w:rsidRPr="00C56626">
        <w:rPr>
          <w:color w:val="000000"/>
          <w:spacing w:val="-1"/>
          <w:sz w:val="20"/>
          <w:szCs w:val="20"/>
        </w:rPr>
        <w:t>неотъемлемой частью настоящего договора.</w:t>
      </w:r>
    </w:p>
    <w:p w:rsidR="00397D32" w:rsidRPr="00C56626" w:rsidRDefault="00170EC7" w:rsidP="00170EC7">
      <w:pPr>
        <w:jc w:val="both"/>
        <w:rPr>
          <w:b/>
          <w:color w:val="000000"/>
          <w:spacing w:val="-1"/>
          <w:sz w:val="20"/>
          <w:szCs w:val="20"/>
        </w:rPr>
      </w:pPr>
      <w:r w:rsidRPr="00C56626">
        <w:rPr>
          <w:color w:val="000000"/>
          <w:spacing w:val="-1"/>
          <w:sz w:val="20"/>
          <w:szCs w:val="20"/>
        </w:rPr>
        <w:t xml:space="preserve">           </w:t>
      </w:r>
      <w:r w:rsidR="00397D32" w:rsidRPr="00C56626">
        <w:rPr>
          <w:color w:val="000000"/>
          <w:spacing w:val="-1"/>
          <w:sz w:val="20"/>
          <w:szCs w:val="20"/>
        </w:rPr>
        <w:t>1.3. Срок оказания услуг: в период действия настоящего договора.</w:t>
      </w:r>
    </w:p>
    <w:p w:rsidR="00397D32" w:rsidRPr="00C56626" w:rsidRDefault="008574A1" w:rsidP="008574A1">
      <w:pPr>
        <w:pStyle w:val="21"/>
        <w:keepNext/>
        <w:spacing w:before="120" w:after="120"/>
        <w:rPr>
          <w:rFonts w:cs="Times New Roman"/>
          <w:b/>
          <w:sz w:val="20"/>
          <w:lang w:val="ru-RU"/>
        </w:rPr>
      </w:pPr>
      <w:r w:rsidRPr="00C56626">
        <w:rPr>
          <w:rFonts w:cs="Times New Roman"/>
          <w:b/>
          <w:sz w:val="20"/>
          <w:lang w:val="ru-RU"/>
        </w:rPr>
        <w:t xml:space="preserve">                                                                         2. </w:t>
      </w:r>
      <w:r w:rsidR="00397D32" w:rsidRPr="00C56626">
        <w:rPr>
          <w:rFonts w:cs="Times New Roman"/>
          <w:b/>
          <w:sz w:val="20"/>
          <w:lang w:val="ru-RU"/>
        </w:rPr>
        <w:t>Права и обязанности Сторон</w:t>
      </w:r>
    </w:p>
    <w:p w:rsidR="00397D32" w:rsidRPr="00C56626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C56626">
        <w:rPr>
          <w:b/>
          <w:bCs/>
          <w:iCs/>
          <w:kern w:val="1"/>
          <w:sz w:val="20"/>
          <w:szCs w:val="20"/>
        </w:rPr>
        <w:t>2.1.</w:t>
      </w:r>
      <w:r w:rsidRPr="00C56626">
        <w:rPr>
          <w:sz w:val="20"/>
          <w:szCs w:val="20"/>
        </w:rPr>
        <w:t> </w:t>
      </w:r>
      <w:r w:rsidRPr="00C56626">
        <w:rPr>
          <w:b/>
          <w:bCs/>
          <w:iCs/>
          <w:kern w:val="1"/>
          <w:sz w:val="20"/>
          <w:szCs w:val="20"/>
        </w:rPr>
        <w:t>Учебный центр обязан:</w:t>
      </w:r>
    </w:p>
    <w:p w:rsidR="00397D32" w:rsidRPr="00C56626" w:rsidRDefault="00397D32" w:rsidP="00397D32">
      <w:pPr>
        <w:autoSpaceDE w:val="0"/>
        <w:ind w:firstLine="709"/>
        <w:jc w:val="both"/>
        <w:rPr>
          <w:color w:val="000000"/>
          <w:sz w:val="20"/>
          <w:szCs w:val="20"/>
        </w:rPr>
      </w:pPr>
      <w:r w:rsidRPr="00C56626">
        <w:rPr>
          <w:kern w:val="1"/>
          <w:sz w:val="20"/>
          <w:szCs w:val="20"/>
        </w:rPr>
        <w:t>2.1.1.</w:t>
      </w:r>
      <w:r w:rsidRPr="00C56626">
        <w:rPr>
          <w:sz w:val="20"/>
          <w:szCs w:val="20"/>
        </w:rPr>
        <w:t> </w:t>
      </w:r>
      <w:r w:rsidRPr="00C56626">
        <w:rPr>
          <w:kern w:val="1"/>
          <w:sz w:val="20"/>
          <w:szCs w:val="20"/>
        </w:rPr>
        <w:t xml:space="preserve">Оказать услуги повышения квалификации надлежащего качества в соответствии с </w:t>
      </w:r>
      <w:r w:rsidRPr="00C56626">
        <w:rPr>
          <w:color w:val="000000"/>
          <w:sz w:val="20"/>
          <w:szCs w:val="20"/>
        </w:rPr>
        <w:t>Учебным планом (Приложение № 1)</w:t>
      </w:r>
      <w:r w:rsidR="006717B4" w:rsidRPr="00C56626">
        <w:rPr>
          <w:color w:val="000000"/>
          <w:sz w:val="20"/>
          <w:szCs w:val="20"/>
        </w:rPr>
        <w:t xml:space="preserve"> для С</w:t>
      </w:r>
      <w:r w:rsidR="00591BD3" w:rsidRPr="00C56626">
        <w:rPr>
          <w:color w:val="000000"/>
          <w:sz w:val="20"/>
          <w:szCs w:val="20"/>
        </w:rPr>
        <w:t>лушателей, список которых предоставляет Заказчик до начала занятий.</w:t>
      </w:r>
      <w:r w:rsidRPr="00C56626">
        <w:rPr>
          <w:color w:val="000000"/>
          <w:sz w:val="20"/>
          <w:szCs w:val="20"/>
        </w:rPr>
        <w:t>.</w:t>
      </w:r>
    </w:p>
    <w:p w:rsidR="00397D32" w:rsidRPr="00C56626" w:rsidRDefault="00397D32" w:rsidP="00397D32">
      <w:pPr>
        <w:ind w:firstLine="709"/>
        <w:jc w:val="both"/>
        <w:rPr>
          <w:kern w:val="1"/>
          <w:sz w:val="20"/>
          <w:szCs w:val="20"/>
        </w:rPr>
      </w:pPr>
      <w:r w:rsidRPr="00C56626">
        <w:rPr>
          <w:kern w:val="1"/>
          <w:sz w:val="20"/>
          <w:szCs w:val="20"/>
        </w:rPr>
        <w:t>2.1.2.</w:t>
      </w:r>
      <w:r w:rsidRPr="00C56626">
        <w:rPr>
          <w:sz w:val="20"/>
          <w:szCs w:val="20"/>
        </w:rPr>
        <w:t> </w:t>
      </w:r>
      <w:r w:rsidRPr="00C56626">
        <w:rPr>
          <w:kern w:val="1"/>
          <w:sz w:val="20"/>
          <w:szCs w:val="20"/>
        </w:rPr>
        <w:t>За свой счет устранить выявленные недостатки в сроки, согласованные с Заказчиком.</w:t>
      </w:r>
    </w:p>
    <w:p w:rsidR="00591BD3" w:rsidRPr="00C56626" w:rsidRDefault="00397D32" w:rsidP="00591BD3">
      <w:pPr>
        <w:ind w:firstLine="709"/>
        <w:jc w:val="both"/>
        <w:rPr>
          <w:color w:val="000000"/>
          <w:sz w:val="20"/>
          <w:szCs w:val="20"/>
        </w:rPr>
      </w:pPr>
      <w:r w:rsidRPr="00C56626">
        <w:rPr>
          <w:kern w:val="1"/>
          <w:sz w:val="20"/>
          <w:szCs w:val="20"/>
        </w:rPr>
        <w:t>2.1.3.</w:t>
      </w:r>
      <w:r w:rsidRPr="00C56626">
        <w:rPr>
          <w:sz w:val="20"/>
          <w:szCs w:val="20"/>
        </w:rPr>
        <w:t> </w:t>
      </w:r>
      <w:r w:rsidRPr="00C56626">
        <w:rPr>
          <w:color w:val="000000"/>
          <w:sz w:val="20"/>
          <w:szCs w:val="20"/>
        </w:rPr>
        <w:t xml:space="preserve">По окончании курсов повышения квалификации </w:t>
      </w:r>
      <w:r w:rsidR="00591BD3" w:rsidRPr="00C56626">
        <w:rPr>
          <w:kern w:val="1"/>
          <w:sz w:val="20"/>
          <w:szCs w:val="20"/>
        </w:rPr>
        <w:t xml:space="preserve">Учебный центр проводит экзамен, выявляющий уровень усвоения </w:t>
      </w:r>
      <w:r w:rsidR="006717B4" w:rsidRPr="00C56626">
        <w:rPr>
          <w:kern w:val="1"/>
          <w:sz w:val="20"/>
          <w:szCs w:val="20"/>
        </w:rPr>
        <w:t xml:space="preserve"> </w:t>
      </w:r>
      <w:r w:rsidR="00591BD3" w:rsidRPr="00C56626">
        <w:rPr>
          <w:kern w:val="1"/>
          <w:sz w:val="20"/>
          <w:szCs w:val="20"/>
        </w:rPr>
        <w:t>курса обучения, который может за</w:t>
      </w:r>
      <w:r w:rsidR="006717B4" w:rsidRPr="00C56626">
        <w:rPr>
          <w:kern w:val="1"/>
          <w:sz w:val="20"/>
          <w:szCs w:val="20"/>
        </w:rPr>
        <w:t>ключаться в аттестации С</w:t>
      </w:r>
      <w:r w:rsidR="00591BD3" w:rsidRPr="00C56626">
        <w:rPr>
          <w:kern w:val="1"/>
          <w:sz w:val="20"/>
          <w:szCs w:val="20"/>
        </w:rPr>
        <w:t xml:space="preserve">лушателей  либо  </w:t>
      </w:r>
      <w:r w:rsidR="006717B4" w:rsidRPr="00C56626">
        <w:rPr>
          <w:kern w:val="1"/>
          <w:sz w:val="20"/>
          <w:szCs w:val="20"/>
        </w:rPr>
        <w:t>написании С</w:t>
      </w:r>
      <w:r w:rsidR="00591BD3" w:rsidRPr="00C56626">
        <w:rPr>
          <w:kern w:val="1"/>
          <w:sz w:val="20"/>
          <w:szCs w:val="20"/>
        </w:rPr>
        <w:t xml:space="preserve">лушателями зачетной работы. </w:t>
      </w:r>
    </w:p>
    <w:p w:rsidR="00591BD3" w:rsidRPr="00591BD3" w:rsidRDefault="006717B4" w:rsidP="00591BD3">
      <w:pPr>
        <w:ind w:firstLine="709"/>
        <w:jc w:val="both"/>
        <w:rPr>
          <w:kern w:val="1"/>
          <w:sz w:val="20"/>
          <w:szCs w:val="20"/>
        </w:rPr>
      </w:pPr>
      <w:r w:rsidRPr="00C56626">
        <w:rPr>
          <w:kern w:val="1"/>
          <w:sz w:val="20"/>
          <w:szCs w:val="20"/>
        </w:rPr>
        <w:t>2.</w:t>
      </w:r>
      <w:r w:rsidR="00170EC7" w:rsidRPr="00C56626">
        <w:rPr>
          <w:kern w:val="1"/>
          <w:sz w:val="20"/>
          <w:szCs w:val="20"/>
        </w:rPr>
        <w:t xml:space="preserve">1.4. </w:t>
      </w:r>
      <w:r w:rsidR="00591BD3" w:rsidRPr="00C56626">
        <w:rPr>
          <w:kern w:val="1"/>
          <w:sz w:val="20"/>
          <w:szCs w:val="20"/>
        </w:rPr>
        <w:t>Форма экзамена, метод проведения и оценки результатов</w:t>
      </w:r>
      <w:r w:rsidR="00591BD3" w:rsidRPr="00591BD3">
        <w:rPr>
          <w:kern w:val="1"/>
          <w:sz w:val="20"/>
          <w:szCs w:val="20"/>
        </w:rPr>
        <w:t xml:space="preserve"> экзамена устанавливаются Исполнителем и согласовываются с Заказчиком. </w:t>
      </w:r>
    </w:p>
    <w:p w:rsidR="00591BD3" w:rsidRPr="00591BD3" w:rsidRDefault="00591BD3" w:rsidP="00055224">
      <w:pPr>
        <w:ind w:firstLine="709"/>
        <w:rPr>
          <w:kern w:val="1"/>
          <w:sz w:val="20"/>
          <w:szCs w:val="20"/>
        </w:rPr>
      </w:pPr>
      <w:r w:rsidRPr="00591BD3">
        <w:rPr>
          <w:kern w:val="1"/>
          <w:sz w:val="20"/>
          <w:szCs w:val="20"/>
        </w:rPr>
        <w:t>2.</w:t>
      </w:r>
      <w:r w:rsidR="00170EC7">
        <w:rPr>
          <w:kern w:val="1"/>
          <w:sz w:val="20"/>
          <w:szCs w:val="20"/>
        </w:rPr>
        <w:t>1.5</w:t>
      </w:r>
      <w:r w:rsidRPr="00591BD3">
        <w:rPr>
          <w:kern w:val="1"/>
          <w:sz w:val="20"/>
          <w:szCs w:val="20"/>
        </w:rPr>
        <w:t>.</w:t>
      </w:r>
      <w:r w:rsidR="006717B4">
        <w:rPr>
          <w:kern w:val="1"/>
          <w:sz w:val="20"/>
          <w:szCs w:val="20"/>
        </w:rPr>
        <w:t xml:space="preserve">  </w:t>
      </w:r>
      <w:r w:rsidR="00055224">
        <w:rPr>
          <w:sz w:val="20"/>
          <w:szCs w:val="20"/>
        </w:rPr>
        <w:t xml:space="preserve">В </w:t>
      </w:r>
      <w:proofErr w:type="gramStart"/>
      <w:r w:rsidR="00055224">
        <w:rPr>
          <w:sz w:val="20"/>
          <w:szCs w:val="20"/>
        </w:rPr>
        <w:t>случае</w:t>
      </w:r>
      <w:proofErr w:type="gramEnd"/>
      <w:r w:rsidR="00055224">
        <w:rPr>
          <w:sz w:val="20"/>
          <w:szCs w:val="20"/>
        </w:rPr>
        <w:t xml:space="preserve">  </w:t>
      </w:r>
      <w:r w:rsidRPr="00591BD3">
        <w:rPr>
          <w:kern w:val="1"/>
          <w:sz w:val="20"/>
          <w:szCs w:val="20"/>
        </w:rPr>
        <w:t>у</w:t>
      </w:r>
      <w:r>
        <w:rPr>
          <w:kern w:val="1"/>
          <w:sz w:val="20"/>
          <w:szCs w:val="20"/>
        </w:rPr>
        <w:t xml:space="preserve">спешной </w:t>
      </w:r>
      <w:r w:rsidR="00055224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сдачи </w:t>
      </w:r>
      <w:r w:rsidR="00055224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>экзамена</w:t>
      </w:r>
      <w:r w:rsidR="006717B4">
        <w:rPr>
          <w:kern w:val="1"/>
          <w:sz w:val="20"/>
          <w:szCs w:val="20"/>
        </w:rPr>
        <w:t>,</w:t>
      </w:r>
      <w:r w:rsidR="00055224">
        <w:rPr>
          <w:kern w:val="1"/>
          <w:sz w:val="20"/>
          <w:szCs w:val="20"/>
        </w:rPr>
        <w:t xml:space="preserve"> </w:t>
      </w:r>
      <w:r w:rsidR="006717B4">
        <w:rPr>
          <w:kern w:val="1"/>
          <w:sz w:val="20"/>
          <w:szCs w:val="20"/>
        </w:rPr>
        <w:t xml:space="preserve">каждому </w:t>
      </w:r>
      <w:r>
        <w:rPr>
          <w:kern w:val="1"/>
          <w:sz w:val="20"/>
          <w:szCs w:val="20"/>
        </w:rPr>
        <w:t>Слушател</w:t>
      </w:r>
      <w:r w:rsidR="006717B4">
        <w:rPr>
          <w:kern w:val="1"/>
          <w:sz w:val="20"/>
          <w:szCs w:val="20"/>
        </w:rPr>
        <w:t>ю</w:t>
      </w:r>
      <w:r>
        <w:rPr>
          <w:kern w:val="1"/>
          <w:sz w:val="20"/>
          <w:szCs w:val="20"/>
        </w:rPr>
        <w:t xml:space="preserve"> </w:t>
      </w:r>
      <w:r w:rsidR="00055224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выдается </w:t>
      </w:r>
      <w:r w:rsidR="00055224">
        <w:rPr>
          <w:kern w:val="1"/>
          <w:sz w:val="20"/>
          <w:szCs w:val="20"/>
        </w:rPr>
        <w:t xml:space="preserve"> </w:t>
      </w:r>
      <w:r w:rsidRPr="00654D28">
        <w:rPr>
          <w:color w:val="000000"/>
          <w:sz w:val="20"/>
          <w:szCs w:val="20"/>
        </w:rPr>
        <w:t xml:space="preserve">документ </w:t>
      </w:r>
      <w:r w:rsidR="00055224">
        <w:rPr>
          <w:color w:val="000000"/>
          <w:sz w:val="20"/>
          <w:szCs w:val="20"/>
        </w:rPr>
        <w:t xml:space="preserve"> </w:t>
      </w:r>
      <w:r w:rsidRPr="00654D28">
        <w:rPr>
          <w:color w:val="000000"/>
          <w:sz w:val="20"/>
          <w:szCs w:val="20"/>
        </w:rPr>
        <w:t>установленного образца</w:t>
      </w:r>
      <w:r w:rsidRPr="00591BD3">
        <w:rPr>
          <w:kern w:val="1"/>
          <w:sz w:val="20"/>
          <w:szCs w:val="20"/>
        </w:rPr>
        <w:t>, подтверждающий</w:t>
      </w:r>
      <w:r w:rsidR="00055224">
        <w:rPr>
          <w:kern w:val="1"/>
          <w:sz w:val="20"/>
          <w:szCs w:val="20"/>
        </w:rPr>
        <w:t xml:space="preserve">  </w:t>
      </w:r>
      <w:r w:rsidRPr="00591BD3">
        <w:rPr>
          <w:kern w:val="1"/>
          <w:sz w:val="20"/>
          <w:szCs w:val="20"/>
        </w:rPr>
        <w:t>прохождение</w:t>
      </w:r>
      <w:r w:rsidR="00055224">
        <w:rPr>
          <w:kern w:val="1"/>
          <w:sz w:val="20"/>
          <w:szCs w:val="20"/>
        </w:rPr>
        <w:t xml:space="preserve"> </w:t>
      </w:r>
      <w:r w:rsidRPr="00591BD3">
        <w:rPr>
          <w:kern w:val="1"/>
          <w:sz w:val="20"/>
          <w:szCs w:val="20"/>
        </w:rPr>
        <w:t xml:space="preserve"> курса</w:t>
      </w:r>
      <w:r w:rsidR="00055224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 повышения квалификации</w:t>
      </w:r>
      <w:r w:rsidRPr="00591BD3">
        <w:rPr>
          <w:kern w:val="1"/>
          <w:sz w:val="20"/>
          <w:szCs w:val="20"/>
        </w:rPr>
        <w:t>.</w:t>
      </w:r>
    </w:p>
    <w:p w:rsidR="00591BD3" w:rsidRDefault="00591BD3" w:rsidP="00591BD3">
      <w:pPr>
        <w:ind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</w:t>
      </w:r>
      <w:r w:rsidR="00170EC7">
        <w:rPr>
          <w:sz w:val="20"/>
          <w:szCs w:val="20"/>
        </w:rPr>
        <w:t>1.6</w:t>
      </w:r>
      <w:r>
        <w:rPr>
          <w:sz w:val="20"/>
          <w:szCs w:val="20"/>
        </w:rPr>
        <w:t>. В</w:t>
      </w:r>
      <w:r w:rsidR="0005522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отказа </w:t>
      </w:r>
      <w:r w:rsidR="006717B4">
        <w:rPr>
          <w:sz w:val="20"/>
          <w:szCs w:val="20"/>
        </w:rPr>
        <w:t>С</w:t>
      </w:r>
      <w:r>
        <w:rPr>
          <w:sz w:val="20"/>
          <w:szCs w:val="20"/>
        </w:rPr>
        <w:t>лушателя от прохождения экзамена  либо выявление при прохождении экзамена отсутствия усвоения курса обучения</w:t>
      </w:r>
      <w:r w:rsidR="006717B4">
        <w:rPr>
          <w:sz w:val="20"/>
          <w:szCs w:val="20"/>
        </w:rPr>
        <w:t xml:space="preserve"> -</w:t>
      </w:r>
      <w:r w:rsidR="009F74F5">
        <w:rPr>
          <w:sz w:val="20"/>
          <w:szCs w:val="20"/>
        </w:rPr>
        <w:t xml:space="preserve"> </w:t>
      </w:r>
      <w:r w:rsidRPr="00654D28">
        <w:rPr>
          <w:color w:val="000000"/>
          <w:sz w:val="20"/>
          <w:szCs w:val="20"/>
        </w:rPr>
        <w:t>документ установленного образца</w:t>
      </w:r>
      <w:r>
        <w:rPr>
          <w:sz w:val="20"/>
          <w:szCs w:val="20"/>
        </w:rPr>
        <w:t>, подтверждающий прохождение курса повышения квалификации, дан</w:t>
      </w:r>
      <w:r w:rsidR="006717B4">
        <w:rPr>
          <w:sz w:val="20"/>
          <w:szCs w:val="20"/>
        </w:rPr>
        <w:t>ному С</w:t>
      </w:r>
      <w:r>
        <w:rPr>
          <w:sz w:val="20"/>
          <w:szCs w:val="20"/>
        </w:rPr>
        <w:t>лушателю не выдается</w:t>
      </w:r>
      <w:r w:rsidR="009F74F5">
        <w:rPr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54D28">
        <w:rPr>
          <w:b/>
          <w:bCs/>
          <w:iCs/>
          <w:kern w:val="1"/>
          <w:sz w:val="20"/>
          <w:szCs w:val="20"/>
        </w:rPr>
        <w:t>2.2.</w:t>
      </w:r>
      <w:r w:rsidRPr="00654D28">
        <w:rPr>
          <w:sz w:val="20"/>
          <w:szCs w:val="20"/>
        </w:rPr>
        <w:t> </w:t>
      </w:r>
      <w:r w:rsidRPr="00654D28">
        <w:rPr>
          <w:b/>
          <w:bCs/>
          <w:iCs/>
          <w:kern w:val="1"/>
          <w:sz w:val="20"/>
          <w:szCs w:val="20"/>
        </w:rPr>
        <w:t>Учебный центр вправе: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2.2.1.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>Требовать своевременного</w:t>
      </w:r>
      <w:r w:rsidR="006717B4">
        <w:rPr>
          <w:kern w:val="1"/>
          <w:sz w:val="20"/>
          <w:szCs w:val="20"/>
        </w:rPr>
        <w:t xml:space="preserve">, </w:t>
      </w:r>
      <w:r w:rsidRPr="00654D28">
        <w:rPr>
          <w:kern w:val="1"/>
          <w:sz w:val="20"/>
          <w:szCs w:val="20"/>
        </w:rPr>
        <w:t>не позднее 3 (трех) рабочих дней</w:t>
      </w:r>
      <w:r w:rsidR="006717B4">
        <w:rPr>
          <w:kern w:val="1"/>
          <w:sz w:val="20"/>
          <w:szCs w:val="20"/>
        </w:rPr>
        <w:t>,</w:t>
      </w:r>
      <w:r w:rsidRPr="00654D28">
        <w:rPr>
          <w:kern w:val="1"/>
          <w:sz w:val="20"/>
          <w:szCs w:val="20"/>
        </w:rPr>
        <w:t xml:space="preserve"> подписания Заказчиком акта сдачи-приемки исполнения обязательств по </w:t>
      </w:r>
      <w:r>
        <w:rPr>
          <w:bCs/>
          <w:color w:val="000000"/>
          <w:spacing w:val="5"/>
          <w:sz w:val="20"/>
          <w:szCs w:val="20"/>
        </w:rPr>
        <w:t>Д</w:t>
      </w:r>
      <w:r w:rsidRPr="00654D28">
        <w:rPr>
          <w:bCs/>
          <w:color w:val="000000"/>
          <w:spacing w:val="5"/>
          <w:sz w:val="20"/>
          <w:szCs w:val="20"/>
        </w:rPr>
        <w:t>оговору.</w:t>
      </w:r>
    </w:p>
    <w:p w:rsidR="00397D32" w:rsidRPr="006043E1" w:rsidRDefault="00397D32" w:rsidP="00397D32">
      <w:pPr>
        <w:ind w:firstLine="709"/>
        <w:jc w:val="both"/>
        <w:rPr>
          <w:sz w:val="20"/>
          <w:szCs w:val="20"/>
        </w:rPr>
      </w:pPr>
      <w:r w:rsidRPr="006043E1">
        <w:rPr>
          <w:sz w:val="20"/>
          <w:szCs w:val="20"/>
        </w:rPr>
        <w:t>2.2.</w:t>
      </w:r>
      <w:r w:rsidR="00414A7A">
        <w:rPr>
          <w:sz w:val="20"/>
          <w:szCs w:val="20"/>
        </w:rPr>
        <w:t>2</w:t>
      </w:r>
      <w:r w:rsidRPr="006043E1">
        <w:rPr>
          <w:sz w:val="20"/>
          <w:szCs w:val="20"/>
        </w:rPr>
        <w:t xml:space="preserve">. </w:t>
      </w:r>
      <w:r>
        <w:rPr>
          <w:sz w:val="20"/>
          <w:szCs w:val="20"/>
        </w:rPr>
        <w:t>П</w:t>
      </w:r>
      <w:r w:rsidRPr="006043E1">
        <w:rPr>
          <w:bCs/>
          <w:sz w:val="20"/>
          <w:szCs w:val="20"/>
        </w:rPr>
        <w:t>ривлекать к оказанию услуг третьих лиц без предварительного получения на то согласия Заказчика.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54D28">
        <w:rPr>
          <w:b/>
          <w:bCs/>
          <w:iCs/>
          <w:kern w:val="1"/>
          <w:sz w:val="20"/>
          <w:szCs w:val="20"/>
        </w:rPr>
        <w:t>2.3.</w:t>
      </w:r>
      <w:r w:rsidRPr="00654D28">
        <w:rPr>
          <w:sz w:val="20"/>
          <w:szCs w:val="20"/>
        </w:rPr>
        <w:t> </w:t>
      </w:r>
      <w:r w:rsidRPr="00654D28">
        <w:rPr>
          <w:b/>
          <w:bCs/>
          <w:iCs/>
          <w:kern w:val="1"/>
          <w:sz w:val="20"/>
          <w:szCs w:val="20"/>
        </w:rPr>
        <w:t>Заказчик обязан:</w:t>
      </w:r>
    </w:p>
    <w:p w:rsidR="00397D32" w:rsidRPr="003D0A22" w:rsidRDefault="00397D32" w:rsidP="00397D32">
      <w:pPr>
        <w:autoSpaceDE w:val="0"/>
        <w:ind w:firstLine="709"/>
        <w:jc w:val="both"/>
        <w:rPr>
          <w:sz w:val="20"/>
          <w:szCs w:val="20"/>
        </w:rPr>
      </w:pPr>
      <w:r w:rsidRPr="00654D28">
        <w:rPr>
          <w:kern w:val="1"/>
          <w:sz w:val="20"/>
          <w:szCs w:val="20"/>
        </w:rPr>
        <w:t>2.3.1.</w:t>
      </w:r>
      <w:r w:rsidRPr="00654D28">
        <w:rPr>
          <w:sz w:val="20"/>
          <w:szCs w:val="20"/>
        </w:rPr>
        <w:t> </w:t>
      </w:r>
      <w:r w:rsidRPr="003D0A22">
        <w:rPr>
          <w:color w:val="000000"/>
          <w:sz w:val="20"/>
          <w:szCs w:val="20"/>
        </w:rPr>
        <w:t xml:space="preserve">Обеспечить присутствие на обучении педагогических работников в соответствии со Списком слушателей в </w:t>
      </w:r>
      <w:r w:rsidRPr="00414A7A">
        <w:rPr>
          <w:b/>
          <w:color w:val="000000"/>
          <w:sz w:val="20"/>
          <w:szCs w:val="20"/>
        </w:rPr>
        <w:t>количестве</w:t>
      </w:r>
      <w:proofErr w:type="gramStart"/>
      <w:r w:rsidRPr="00414A7A">
        <w:rPr>
          <w:b/>
          <w:color w:val="000000"/>
          <w:sz w:val="20"/>
          <w:szCs w:val="20"/>
        </w:rPr>
        <w:t xml:space="preserve"> </w:t>
      </w:r>
      <w:r w:rsidR="00F80670">
        <w:rPr>
          <w:b/>
          <w:color w:val="000000"/>
          <w:sz w:val="20"/>
          <w:szCs w:val="20"/>
        </w:rPr>
        <w:t xml:space="preserve"> </w:t>
      </w:r>
      <w:r w:rsidR="00F80670" w:rsidRPr="00FE6672">
        <w:rPr>
          <w:b/>
          <w:sz w:val="20"/>
          <w:szCs w:val="20"/>
          <w:highlight w:val="lightGray"/>
        </w:rPr>
        <w:t>_____</w:t>
      </w:r>
      <w:r w:rsidR="00414A7A" w:rsidRPr="00FE6672">
        <w:rPr>
          <w:b/>
          <w:sz w:val="20"/>
          <w:szCs w:val="20"/>
          <w:highlight w:val="lightGray"/>
        </w:rPr>
        <w:t>___</w:t>
      </w:r>
      <w:r w:rsidR="007C774A" w:rsidRPr="00FE6672">
        <w:rPr>
          <w:b/>
          <w:sz w:val="20"/>
          <w:szCs w:val="20"/>
          <w:highlight w:val="lightGray"/>
        </w:rPr>
        <w:t xml:space="preserve"> (</w:t>
      </w:r>
      <w:r w:rsidR="00414A7A" w:rsidRPr="00FE6672">
        <w:rPr>
          <w:b/>
          <w:sz w:val="20"/>
          <w:szCs w:val="20"/>
          <w:highlight w:val="lightGray"/>
        </w:rPr>
        <w:t xml:space="preserve">       </w:t>
      </w:r>
      <w:r w:rsidR="007C774A" w:rsidRPr="00FE6672">
        <w:rPr>
          <w:b/>
          <w:sz w:val="20"/>
          <w:szCs w:val="20"/>
          <w:highlight w:val="lightGray"/>
        </w:rPr>
        <w:t xml:space="preserve">) </w:t>
      </w:r>
      <w:proofErr w:type="gramEnd"/>
      <w:r w:rsidRPr="00FE6672">
        <w:rPr>
          <w:b/>
          <w:sz w:val="20"/>
          <w:szCs w:val="20"/>
          <w:highlight w:val="lightGray"/>
        </w:rPr>
        <w:t>человек</w:t>
      </w:r>
      <w:r w:rsidRPr="003D0A22">
        <w:rPr>
          <w:color w:val="000000"/>
          <w:sz w:val="20"/>
          <w:szCs w:val="20"/>
        </w:rPr>
        <w:t xml:space="preserve">, который предоставляется Учебному центру до начала занятий по установленной форме (Приложение </w:t>
      </w:r>
      <w:r>
        <w:rPr>
          <w:color w:val="000000"/>
          <w:sz w:val="20"/>
          <w:szCs w:val="20"/>
        </w:rPr>
        <w:t>№</w:t>
      </w:r>
      <w:r w:rsidRPr="003D0A22">
        <w:rPr>
          <w:color w:val="000000"/>
          <w:sz w:val="20"/>
          <w:szCs w:val="20"/>
        </w:rPr>
        <w:t>2).</w:t>
      </w:r>
    </w:p>
    <w:p w:rsidR="00397D32" w:rsidRPr="00654D28" w:rsidRDefault="00397D32" w:rsidP="00397D32">
      <w:pPr>
        <w:ind w:firstLine="709"/>
        <w:jc w:val="both"/>
        <w:rPr>
          <w:sz w:val="20"/>
          <w:szCs w:val="20"/>
        </w:rPr>
      </w:pPr>
      <w:r w:rsidRPr="00654D28">
        <w:rPr>
          <w:sz w:val="20"/>
          <w:szCs w:val="20"/>
        </w:rPr>
        <w:t>2.3.2. Обеспечивать педагогических работников необходимым для проведения занятий оборудованием</w:t>
      </w:r>
      <w:r>
        <w:rPr>
          <w:sz w:val="20"/>
          <w:szCs w:val="20"/>
        </w:rPr>
        <w:t>, по соглашению сторон может быть использовано оборудование Учебного центра</w:t>
      </w:r>
      <w:r w:rsidRPr="00654D28">
        <w:rPr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2.3.3.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>Своевременно, не позднее 3 (трех) рабочих дней, сообщать в письменной форме Учебному центру о недостатках, обнаруженных в ходе оказания услуг или приемки исполненных обязательств.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2.3.4.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 xml:space="preserve">Своевременно принять и оплатить надлежащим образом оказанные услуги в соответствии с настоящим </w:t>
      </w:r>
      <w:r>
        <w:rPr>
          <w:bCs/>
          <w:color w:val="000000"/>
          <w:spacing w:val="5"/>
          <w:sz w:val="20"/>
          <w:szCs w:val="20"/>
        </w:rPr>
        <w:t>Д</w:t>
      </w:r>
      <w:r w:rsidRPr="00654D28">
        <w:rPr>
          <w:bCs/>
          <w:color w:val="000000"/>
          <w:spacing w:val="5"/>
          <w:sz w:val="20"/>
          <w:szCs w:val="20"/>
        </w:rPr>
        <w:t>оговором</w:t>
      </w:r>
      <w:r w:rsidRPr="00654D28">
        <w:rPr>
          <w:kern w:val="1"/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54D28">
        <w:rPr>
          <w:b/>
          <w:bCs/>
          <w:iCs/>
          <w:kern w:val="1"/>
          <w:sz w:val="20"/>
          <w:szCs w:val="20"/>
        </w:rPr>
        <w:t>2.4.</w:t>
      </w:r>
      <w:r w:rsidRPr="00654D28">
        <w:rPr>
          <w:sz w:val="20"/>
          <w:szCs w:val="20"/>
        </w:rPr>
        <w:t> </w:t>
      </w:r>
      <w:r w:rsidRPr="00654D28">
        <w:rPr>
          <w:b/>
          <w:bCs/>
          <w:iCs/>
          <w:kern w:val="1"/>
          <w:sz w:val="20"/>
          <w:szCs w:val="20"/>
        </w:rPr>
        <w:t>Заказчик вправе: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2.4.1.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>Требовать от Учебного центра надлежащего выполнения обязательств в соответствии с</w:t>
      </w:r>
      <w:r>
        <w:rPr>
          <w:kern w:val="1"/>
          <w:sz w:val="20"/>
          <w:szCs w:val="20"/>
        </w:rPr>
        <w:t xml:space="preserve"> Учебным планом и другими соглашениями</w:t>
      </w:r>
      <w:r w:rsidRPr="00654D28">
        <w:rPr>
          <w:kern w:val="1"/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>
        <w:rPr>
          <w:b/>
          <w:bCs/>
          <w:iCs/>
          <w:kern w:val="1"/>
          <w:sz w:val="20"/>
          <w:szCs w:val="20"/>
        </w:rPr>
        <w:t>2.5</w:t>
      </w:r>
      <w:r w:rsidRPr="00654D28">
        <w:rPr>
          <w:b/>
          <w:bCs/>
          <w:iCs/>
          <w:kern w:val="1"/>
          <w:sz w:val="20"/>
          <w:szCs w:val="20"/>
        </w:rPr>
        <w:t>.</w:t>
      </w:r>
      <w:r w:rsidRPr="00654D28">
        <w:rPr>
          <w:sz w:val="20"/>
          <w:szCs w:val="20"/>
        </w:rPr>
        <w:t> </w:t>
      </w:r>
      <w:r>
        <w:rPr>
          <w:b/>
          <w:bCs/>
          <w:iCs/>
          <w:kern w:val="1"/>
          <w:sz w:val="20"/>
          <w:szCs w:val="20"/>
        </w:rPr>
        <w:t>Стороны</w:t>
      </w:r>
      <w:r w:rsidRPr="00654D28">
        <w:rPr>
          <w:b/>
          <w:bCs/>
          <w:iCs/>
          <w:kern w:val="1"/>
          <w:sz w:val="20"/>
          <w:szCs w:val="20"/>
        </w:rPr>
        <w:t>:</w:t>
      </w:r>
    </w:p>
    <w:p w:rsidR="00397D32" w:rsidRPr="00654D28" w:rsidRDefault="00397D32" w:rsidP="00397D3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2.5.1. До окончания действия договора могут проводить другие мероприятия по соглашению.</w:t>
      </w:r>
    </w:p>
    <w:p w:rsidR="00397D32" w:rsidRDefault="00397D32" w:rsidP="00397D32">
      <w:pPr>
        <w:autoSpaceDE w:val="0"/>
        <w:ind w:firstLine="709"/>
        <w:jc w:val="both"/>
        <w:rPr>
          <w:bCs/>
          <w:color w:val="000000"/>
          <w:spacing w:val="5"/>
          <w:sz w:val="20"/>
          <w:szCs w:val="20"/>
        </w:rPr>
      </w:pPr>
      <w:r>
        <w:rPr>
          <w:bCs/>
          <w:color w:val="000000"/>
          <w:spacing w:val="5"/>
          <w:sz w:val="20"/>
          <w:szCs w:val="20"/>
        </w:rPr>
        <w:t xml:space="preserve">2.5.2. Могут составлять и подписывать </w:t>
      </w:r>
      <w:r w:rsidRPr="00654D28">
        <w:rPr>
          <w:bCs/>
          <w:color w:val="000000"/>
          <w:spacing w:val="5"/>
          <w:sz w:val="20"/>
          <w:szCs w:val="20"/>
        </w:rPr>
        <w:t>акты сдачи-приемки исполнения обязательств поэтапно, по выполненной части договора</w:t>
      </w:r>
      <w:r>
        <w:rPr>
          <w:bCs/>
          <w:color w:val="000000"/>
          <w:spacing w:val="5"/>
          <w:sz w:val="20"/>
          <w:szCs w:val="20"/>
        </w:rPr>
        <w:t>; цены и объемы каждого этапа определяются по соглашению сторон, зафиксированному в подписанном акте</w:t>
      </w:r>
      <w:r w:rsidRPr="00654D28">
        <w:rPr>
          <w:bCs/>
          <w:color w:val="000000"/>
          <w:spacing w:val="5"/>
          <w:sz w:val="20"/>
          <w:szCs w:val="20"/>
        </w:rPr>
        <w:t>.</w:t>
      </w:r>
    </w:p>
    <w:p w:rsidR="00397D32" w:rsidRPr="003D0A22" w:rsidRDefault="00397D32" w:rsidP="00397D32">
      <w:pPr>
        <w:autoSpaceDE w:val="0"/>
        <w:ind w:firstLine="709"/>
        <w:jc w:val="both"/>
        <w:rPr>
          <w:sz w:val="20"/>
          <w:szCs w:val="20"/>
        </w:rPr>
      </w:pPr>
      <w:r>
        <w:rPr>
          <w:bCs/>
          <w:color w:val="000000"/>
          <w:spacing w:val="5"/>
          <w:sz w:val="20"/>
          <w:szCs w:val="20"/>
        </w:rPr>
        <w:t xml:space="preserve">2.5.3. </w:t>
      </w:r>
      <w:r w:rsidRPr="003D0A22">
        <w:rPr>
          <w:color w:val="000000"/>
          <w:sz w:val="20"/>
          <w:szCs w:val="20"/>
        </w:rPr>
        <w:t>Определяют сроки, место и условия проведения конкретных мероприятий в рамках Договора по отдельным договоренностям, оформленным в виде согласованных писем-уведомлений.</w:t>
      </w:r>
    </w:p>
    <w:p w:rsidR="00397D32" w:rsidRPr="00654D28" w:rsidRDefault="00397D32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 w:rsidRPr="00654D28">
        <w:rPr>
          <w:rFonts w:cs="Times New Roman"/>
          <w:b/>
          <w:sz w:val="20"/>
          <w:lang w:val="ru-RU"/>
        </w:rPr>
        <w:t>3.</w:t>
      </w:r>
      <w:r w:rsidR="008574A1">
        <w:rPr>
          <w:rFonts w:cs="Times New Roman"/>
          <w:b/>
          <w:sz w:val="20"/>
          <w:lang w:val="ru-RU"/>
        </w:rPr>
        <w:t xml:space="preserve"> </w:t>
      </w:r>
      <w:r w:rsidRPr="00654D28">
        <w:rPr>
          <w:rFonts w:cs="Times New Roman"/>
          <w:b/>
          <w:sz w:val="20"/>
          <w:lang w:val="ru-RU"/>
        </w:rPr>
        <w:t>Стоимость услуг и порядок оплаты</w:t>
      </w:r>
    </w:p>
    <w:p w:rsidR="00397D32" w:rsidRPr="00654D28" w:rsidRDefault="00397D32" w:rsidP="00397D32">
      <w:pPr>
        <w:ind w:firstLine="708"/>
        <w:jc w:val="both"/>
        <w:rPr>
          <w:color w:val="000000"/>
          <w:sz w:val="20"/>
          <w:szCs w:val="20"/>
        </w:rPr>
      </w:pPr>
      <w:r w:rsidRPr="00654D28">
        <w:rPr>
          <w:kern w:val="1"/>
          <w:sz w:val="20"/>
          <w:szCs w:val="20"/>
        </w:rPr>
        <w:t>3.1.</w:t>
      </w:r>
      <w:r w:rsidRPr="00654D28">
        <w:rPr>
          <w:sz w:val="20"/>
          <w:szCs w:val="20"/>
        </w:rPr>
        <w:t> </w:t>
      </w:r>
      <w:r>
        <w:rPr>
          <w:kern w:val="1"/>
          <w:sz w:val="20"/>
          <w:szCs w:val="20"/>
        </w:rPr>
        <w:t>Общая стоимость У</w:t>
      </w:r>
      <w:r w:rsidRPr="00654D28">
        <w:rPr>
          <w:kern w:val="1"/>
          <w:sz w:val="20"/>
          <w:szCs w:val="20"/>
        </w:rPr>
        <w:t xml:space="preserve">слуг по </w:t>
      </w:r>
      <w:r w:rsidRPr="00654D28">
        <w:rPr>
          <w:bCs/>
          <w:color w:val="000000"/>
          <w:spacing w:val="5"/>
          <w:sz w:val="20"/>
          <w:szCs w:val="20"/>
        </w:rPr>
        <w:t>Договору</w:t>
      </w:r>
      <w:r w:rsidRPr="00654D28">
        <w:rPr>
          <w:kern w:val="1"/>
          <w:sz w:val="20"/>
          <w:szCs w:val="20"/>
        </w:rPr>
        <w:t xml:space="preserve"> </w:t>
      </w:r>
      <w:r w:rsidRPr="00C5419F">
        <w:rPr>
          <w:kern w:val="1"/>
          <w:sz w:val="20"/>
          <w:szCs w:val="20"/>
        </w:rPr>
        <w:t>составляет</w:t>
      </w:r>
      <w:r w:rsidR="00F8685A" w:rsidRPr="00C5419F">
        <w:rPr>
          <w:kern w:val="1"/>
          <w:sz w:val="20"/>
          <w:szCs w:val="20"/>
        </w:rPr>
        <w:t xml:space="preserve"> </w:t>
      </w:r>
      <w:r w:rsidR="00FE6672" w:rsidRPr="00F433B7">
        <w:rPr>
          <w:b/>
          <w:kern w:val="1"/>
          <w:sz w:val="20"/>
          <w:szCs w:val="20"/>
        </w:rPr>
        <w:t>1</w:t>
      </w:r>
      <w:r w:rsidR="00361ADC">
        <w:rPr>
          <w:b/>
          <w:kern w:val="1"/>
          <w:sz w:val="20"/>
          <w:szCs w:val="20"/>
        </w:rPr>
        <w:t>3</w:t>
      </w:r>
      <w:r w:rsidR="00FE6672" w:rsidRPr="00F433B7">
        <w:rPr>
          <w:b/>
          <w:kern w:val="1"/>
          <w:sz w:val="20"/>
          <w:szCs w:val="20"/>
        </w:rPr>
        <w:t> </w:t>
      </w:r>
      <w:r w:rsidR="00361ADC">
        <w:rPr>
          <w:b/>
          <w:kern w:val="1"/>
          <w:sz w:val="20"/>
          <w:szCs w:val="20"/>
        </w:rPr>
        <w:t>5</w:t>
      </w:r>
      <w:r w:rsidR="00FE6672" w:rsidRPr="00F433B7">
        <w:rPr>
          <w:b/>
          <w:kern w:val="1"/>
          <w:sz w:val="20"/>
          <w:szCs w:val="20"/>
        </w:rPr>
        <w:t>0</w:t>
      </w:r>
      <w:r w:rsidR="0042044B">
        <w:rPr>
          <w:b/>
          <w:kern w:val="1"/>
          <w:sz w:val="20"/>
          <w:szCs w:val="20"/>
        </w:rPr>
        <w:t>0</w:t>
      </w:r>
      <w:r w:rsidR="00FE6672" w:rsidRPr="00F433B7">
        <w:rPr>
          <w:b/>
          <w:kern w:val="1"/>
          <w:sz w:val="20"/>
          <w:szCs w:val="20"/>
        </w:rPr>
        <w:t xml:space="preserve">  (</w:t>
      </w:r>
      <w:r w:rsidR="00361ADC">
        <w:rPr>
          <w:b/>
          <w:kern w:val="1"/>
          <w:sz w:val="20"/>
          <w:szCs w:val="20"/>
        </w:rPr>
        <w:t xml:space="preserve">тринадцать </w:t>
      </w:r>
      <w:r w:rsidR="00FE6672">
        <w:rPr>
          <w:b/>
          <w:sz w:val="20"/>
          <w:szCs w:val="20"/>
        </w:rPr>
        <w:t>тысяч</w:t>
      </w:r>
      <w:r w:rsidR="00361ADC">
        <w:rPr>
          <w:b/>
          <w:sz w:val="20"/>
          <w:szCs w:val="20"/>
        </w:rPr>
        <w:t xml:space="preserve"> пятьсот</w:t>
      </w:r>
      <w:r w:rsidR="00FE6672" w:rsidRPr="00414A7A">
        <w:rPr>
          <w:b/>
          <w:sz w:val="20"/>
          <w:szCs w:val="20"/>
        </w:rPr>
        <w:t>)</w:t>
      </w:r>
      <w:r w:rsidR="00FE6672" w:rsidRPr="00414A7A">
        <w:rPr>
          <w:b/>
          <w:kern w:val="1"/>
          <w:sz w:val="20"/>
          <w:szCs w:val="20"/>
        </w:rPr>
        <w:t xml:space="preserve"> рублей 00 копеек</w:t>
      </w:r>
      <w:r w:rsidR="00FE6672">
        <w:rPr>
          <w:b/>
          <w:kern w:val="1"/>
          <w:sz w:val="20"/>
          <w:szCs w:val="20"/>
        </w:rPr>
        <w:t>.</w:t>
      </w:r>
      <w:r w:rsidR="000F5F2D">
        <w:rPr>
          <w:sz w:val="20"/>
          <w:szCs w:val="20"/>
        </w:rPr>
        <w:t xml:space="preserve"> </w:t>
      </w:r>
      <w:r w:rsidR="000F5F2D" w:rsidRPr="000F5F2D">
        <w:rPr>
          <w:sz w:val="20"/>
          <w:szCs w:val="20"/>
        </w:rPr>
        <w:t>Указанная сумма НДС не облагается (статья 149 Налогового кодекса РФ).</w:t>
      </w:r>
    </w:p>
    <w:p w:rsidR="000F5F2D" w:rsidRDefault="00397D32" w:rsidP="000F5F2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3.2</w:t>
      </w:r>
      <w:r w:rsidRPr="00654D28">
        <w:rPr>
          <w:color w:val="000000"/>
          <w:sz w:val="20"/>
          <w:szCs w:val="20"/>
        </w:rPr>
        <w:t>.</w:t>
      </w:r>
      <w:r w:rsidRPr="00654D28">
        <w:rPr>
          <w:sz w:val="20"/>
          <w:szCs w:val="20"/>
        </w:rPr>
        <w:t> </w:t>
      </w:r>
      <w:r>
        <w:rPr>
          <w:color w:val="000000"/>
          <w:sz w:val="20"/>
          <w:szCs w:val="20"/>
        </w:rPr>
        <w:t>Цена Д</w:t>
      </w:r>
      <w:r w:rsidRPr="00654D28">
        <w:rPr>
          <w:color w:val="000000"/>
          <w:sz w:val="20"/>
          <w:szCs w:val="20"/>
        </w:rPr>
        <w:t>оговора является твердой и не может из</w:t>
      </w:r>
      <w:r w:rsidR="000F5F2D">
        <w:rPr>
          <w:color w:val="000000"/>
          <w:sz w:val="20"/>
          <w:szCs w:val="20"/>
        </w:rPr>
        <w:t>меняться в ходе его исполнения.</w:t>
      </w:r>
    </w:p>
    <w:p w:rsidR="000F5F2D" w:rsidRPr="000F5F2D" w:rsidRDefault="00397D32" w:rsidP="000F5F2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0F5F2D">
        <w:rPr>
          <w:color w:val="000000"/>
          <w:sz w:val="20"/>
          <w:szCs w:val="20"/>
        </w:rPr>
        <w:t>3.3.</w:t>
      </w:r>
      <w:r w:rsidRPr="000F5F2D">
        <w:rPr>
          <w:sz w:val="20"/>
          <w:szCs w:val="20"/>
        </w:rPr>
        <w:t> </w:t>
      </w:r>
      <w:r w:rsidR="000F5F2D" w:rsidRPr="000F5F2D">
        <w:rPr>
          <w:sz w:val="20"/>
          <w:szCs w:val="20"/>
        </w:rPr>
        <w:t xml:space="preserve">Оплата услуг производится Заказчиком в течение 5 банковских дней со дня подписания настоящего договора путем перечисления денежных средств на расчетный счет </w:t>
      </w:r>
      <w:r w:rsidR="000F5F2D">
        <w:rPr>
          <w:sz w:val="20"/>
          <w:szCs w:val="20"/>
        </w:rPr>
        <w:t>Учебного центра</w:t>
      </w:r>
      <w:r w:rsidR="000F5F2D" w:rsidRPr="000F5F2D">
        <w:rPr>
          <w:sz w:val="20"/>
          <w:szCs w:val="20"/>
        </w:rPr>
        <w:t xml:space="preserve"> или путем внесения средств через кассу </w:t>
      </w:r>
      <w:r w:rsidR="000F5F2D">
        <w:rPr>
          <w:sz w:val="20"/>
          <w:szCs w:val="20"/>
        </w:rPr>
        <w:t>Учебного центра</w:t>
      </w:r>
      <w:r w:rsidR="000F5F2D" w:rsidRPr="000F5F2D">
        <w:rPr>
          <w:sz w:val="20"/>
          <w:szCs w:val="20"/>
        </w:rPr>
        <w:t>.</w:t>
      </w:r>
    </w:p>
    <w:p w:rsidR="00397D32" w:rsidRPr="000F5F2D" w:rsidRDefault="000F5F2D" w:rsidP="000F5F2D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0F5F2D">
        <w:rPr>
          <w:sz w:val="20"/>
          <w:szCs w:val="20"/>
        </w:rPr>
        <w:t xml:space="preserve">3.4. </w:t>
      </w:r>
      <w:r>
        <w:rPr>
          <w:sz w:val="20"/>
          <w:szCs w:val="20"/>
        </w:rPr>
        <w:t>Учебный центр</w:t>
      </w:r>
      <w:r w:rsidRPr="000F5F2D">
        <w:rPr>
          <w:sz w:val="20"/>
          <w:szCs w:val="20"/>
        </w:rPr>
        <w:t xml:space="preserve"> вправе не приступать к исполнению своих обязательств по договору до осуществления Заказчиком оплаты услуг исполнителя в полном объеме.</w:t>
      </w:r>
    </w:p>
    <w:p w:rsidR="00397D32" w:rsidRPr="00654D28" w:rsidRDefault="008574A1" w:rsidP="008574A1">
      <w:pPr>
        <w:pStyle w:val="21"/>
        <w:keepNext/>
        <w:spacing w:before="120" w:after="120"/>
        <w:ind w:left="360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                                     </w:t>
      </w:r>
      <w:r w:rsidR="00397D32" w:rsidRPr="00654D28">
        <w:rPr>
          <w:rFonts w:cs="Times New Roman"/>
          <w:b/>
          <w:sz w:val="20"/>
          <w:lang w:val="ru-RU"/>
        </w:rPr>
        <w:t>4.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Ответственность Сторон</w:t>
      </w:r>
    </w:p>
    <w:p w:rsidR="00397D32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54D28">
        <w:rPr>
          <w:color w:val="000000"/>
          <w:sz w:val="20"/>
          <w:szCs w:val="20"/>
        </w:rPr>
        <w:t>4.1.</w:t>
      </w:r>
      <w:r w:rsidRPr="00654D28">
        <w:rPr>
          <w:sz w:val="20"/>
          <w:szCs w:val="20"/>
        </w:rPr>
        <w:t> </w:t>
      </w:r>
      <w:r w:rsidRPr="00654D28">
        <w:rPr>
          <w:color w:val="000000"/>
          <w:sz w:val="20"/>
          <w:szCs w:val="20"/>
        </w:rPr>
        <w:t>Стороны несут ответственность за неисполнение или ненадлежащее исполнение своих обязательств в соответствии с действующим Российским законодательством.</w:t>
      </w:r>
    </w:p>
    <w:p w:rsidR="00397D32" w:rsidRPr="00654D28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 По взаимному соглашению Стороны имеют право передать свои обязательства по Договору третьей стороне.</w:t>
      </w:r>
    </w:p>
    <w:p w:rsidR="00397D32" w:rsidRPr="00654D28" w:rsidRDefault="008574A1" w:rsidP="00397D32">
      <w:pPr>
        <w:pStyle w:val="21"/>
        <w:keepNext/>
        <w:spacing w:before="120" w:after="120"/>
        <w:ind w:left="360"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</w:t>
      </w:r>
      <w:r w:rsidR="00397D32" w:rsidRPr="00654D28">
        <w:rPr>
          <w:rFonts w:cs="Times New Roman"/>
          <w:b/>
          <w:sz w:val="20"/>
          <w:lang w:val="ru-RU"/>
        </w:rPr>
        <w:t>5.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Порядок разрешения споров, претензии Сторон</w:t>
      </w:r>
    </w:p>
    <w:p w:rsidR="00397D32" w:rsidRPr="00654D28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54D28">
        <w:rPr>
          <w:color w:val="000000"/>
          <w:sz w:val="20"/>
          <w:szCs w:val="20"/>
        </w:rPr>
        <w:t>5.1.</w:t>
      </w:r>
      <w:r w:rsidRPr="00654D28">
        <w:rPr>
          <w:sz w:val="20"/>
          <w:szCs w:val="20"/>
        </w:rPr>
        <w:t> </w:t>
      </w:r>
      <w:r w:rsidRPr="00654D28">
        <w:rPr>
          <w:color w:val="000000"/>
          <w:sz w:val="20"/>
          <w:szCs w:val="20"/>
        </w:rPr>
        <w:t>В случае возникновения споров и разногласий по настоящему договору и в связи с ними Стороны принимают меры к их разрешению путем переговоров.</w:t>
      </w:r>
    </w:p>
    <w:p w:rsidR="00397D32" w:rsidRPr="00654D28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54D28">
        <w:rPr>
          <w:color w:val="000000"/>
          <w:sz w:val="20"/>
          <w:szCs w:val="20"/>
        </w:rPr>
        <w:t>5.2.</w:t>
      </w:r>
      <w:r w:rsidRPr="00654D28">
        <w:rPr>
          <w:sz w:val="20"/>
          <w:szCs w:val="20"/>
        </w:rPr>
        <w:t> </w:t>
      </w:r>
      <w:r w:rsidRPr="00654D28">
        <w:rPr>
          <w:color w:val="000000"/>
          <w:sz w:val="20"/>
          <w:szCs w:val="20"/>
        </w:rPr>
        <w:t>Если Стороны не придут к соглашению, то споры подлежат разрешению в соответствии с действующим законодательством Российской Федерации.</w:t>
      </w:r>
    </w:p>
    <w:p w:rsidR="00397D32" w:rsidRPr="00654D28" w:rsidRDefault="008574A1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</w:t>
      </w:r>
      <w:r w:rsidR="00397D32" w:rsidRPr="00654D28">
        <w:rPr>
          <w:rFonts w:cs="Times New Roman"/>
          <w:b/>
          <w:sz w:val="20"/>
          <w:lang w:val="ru-RU"/>
        </w:rPr>
        <w:t>6.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Срок действия, изменение и расторжение договора</w:t>
      </w:r>
    </w:p>
    <w:p w:rsidR="00397D32" w:rsidRPr="00A31C97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A31C97">
        <w:rPr>
          <w:kern w:val="1"/>
          <w:sz w:val="20"/>
          <w:szCs w:val="20"/>
        </w:rPr>
        <w:t>6.1.</w:t>
      </w:r>
      <w:r w:rsidRPr="00A31C97">
        <w:rPr>
          <w:sz w:val="20"/>
          <w:szCs w:val="20"/>
        </w:rPr>
        <w:t> </w:t>
      </w:r>
      <w:r w:rsidRPr="00A31C97">
        <w:rPr>
          <w:bCs/>
          <w:color w:val="000000"/>
          <w:spacing w:val="5"/>
          <w:sz w:val="20"/>
          <w:szCs w:val="20"/>
        </w:rPr>
        <w:t>Договор</w:t>
      </w:r>
      <w:r w:rsidRPr="00A31C97">
        <w:rPr>
          <w:kern w:val="1"/>
          <w:sz w:val="20"/>
          <w:szCs w:val="20"/>
        </w:rPr>
        <w:t xml:space="preserve"> вступает в силу с момента его подписания Сторонами и </w:t>
      </w:r>
      <w:r w:rsidRPr="00BF2CD7">
        <w:rPr>
          <w:kern w:val="1"/>
          <w:sz w:val="20"/>
          <w:szCs w:val="20"/>
        </w:rPr>
        <w:t xml:space="preserve">действует </w:t>
      </w:r>
      <w:r w:rsidR="00E06577">
        <w:rPr>
          <w:kern w:val="1"/>
          <w:sz w:val="20"/>
          <w:szCs w:val="20"/>
        </w:rPr>
        <w:t xml:space="preserve">до 31 </w:t>
      </w:r>
      <w:r w:rsidR="00BE514F">
        <w:rPr>
          <w:kern w:val="1"/>
          <w:sz w:val="20"/>
          <w:szCs w:val="20"/>
        </w:rPr>
        <w:t>декабря</w:t>
      </w:r>
      <w:r w:rsidR="00F8685A">
        <w:rPr>
          <w:kern w:val="1"/>
          <w:sz w:val="20"/>
          <w:szCs w:val="20"/>
        </w:rPr>
        <w:t xml:space="preserve"> 201</w:t>
      </w:r>
      <w:r w:rsidR="0042044B">
        <w:rPr>
          <w:kern w:val="1"/>
          <w:sz w:val="20"/>
          <w:szCs w:val="20"/>
        </w:rPr>
        <w:t>7</w:t>
      </w:r>
      <w:r w:rsidRPr="00BF2CD7">
        <w:rPr>
          <w:kern w:val="1"/>
          <w:sz w:val="20"/>
          <w:szCs w:val="20"/>
        </w:rPr>
        <w:t xml:space="preserve"> года.</w:t>
      </w:r>
    </w:p>
    <w:p w:rsidR="00397D32" w:rsidRPr="00A31C97" w:rsidRDefault="00397D32" w:rsidP="00397D32">
      <w:pPr>
        <w:pStyle w:val="22"/>
        <w:tabs>
          <w:tab w:val="left" w:pos="9355"/>
        </w:tabs>
        <w:ind w:right="-5" w:firstLine="709"/>
        <w:rPr>
          <w:rFonts w:ascii="Times New Roman" w:hAnsi="Times New Roman"/>
          <w:color w:val="auto"/>
          <w:sz w:val="20"/>
        </w:rPr>
      </w:pPr>
      <w:r w:rsidRPr="00A31C97">
        <w:rPr>
          <w:rFonts w:ascii="Times New Roman" w:hAnsi="Times New Roman"/>
          <w:kern w:val="1"/>
          <w:sz w:val="20"/>
        </w:rPr>
        <w:t>6.2.</w:t>
      </w:r>
      <w:r w:rsidRPr="00A31C97">
        <w:rPr>
          <w:rFonts w:ascii="Times New Roman" w:hAnsi="Times New Roman"/>
          <w:sz w:val="20"/>
        </w:rPr>
        <w:t> </w:t>
      </w:r>
      <w:r w:rsidRPr="00A31C97">
        <w:rPr>
          <w:rFonts w:ascii="Times New Roman" w:hAnsi="Times New Roman"/>
          <w:color w:val="auto"/>
          <w:sz w:val="20"/>
        </w:rPr>
        <w:t>Настоящий договор и другие документы, необходимые для заключения и исполнения настоящего договора, имеют юридическую силу и считаются заключенными путем обмена документами посредством электронной связи в соответствии с п.2 ст.434 Гражданского кодекса Российской Федерации.</w:t>
      </w:r>
    </w:p>
    <w:p w:rsidR="00397D32" w:rsidRPr="00A31C97" w:rsidRDefault="00397D32" w:rsidP="00397D32">
      <w:pPr>
        <w:pStyle w:val="22"/>
        <w:tabs>
          <w:tab w:val="left" w:pos="9355"/>
        </w:tabs>
        <w:ind w:right="-5" w:firstLine="709"/>
        <w:rPr>
          <w:rFonts w:ascii="Times New Roman" w:hAnsi="Times New Roman"/>
          <w:color w:val="auto"/>
          <w:sz w:val="20"/>
        </w:rPr>
      </w:pPr>
      <w:r w:rsidRPr="00A31C97">
        <w:rPr>
          <w:rFonts w:ascii="Times New Roman" w:hAnsi="Times New Roman"/>
          <w:color w:val="auto"/>
          <w:sz w:val="20"/>
        </w:rPr>
        <w:t>6.3. Стороны обязуются произвести замену переданных посредством электронной связи документов, направив подлинные экземпляры друг другу посредством почтовой связи или нарочным.</w:t>
      </w:r>
    </w:p>
    <w:p w:rsidR="00397D32" w:rsidRPr="00A31C97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A31C97">
        <w:rPr>
          <w:kern w:val="1"/>
          <w:sz w:val="20"/>
          <w:szCs w:val="20"/>
        </w:rPr>
        <w:t xml:space="preserve">6.4. Изменение положений настоящего </w:t>
      </w:r>
      <w:r w:rsidRPr="00A31C97">
        <w:rPr>
          <w:bCs/>
          <w:color w:val="000000"/>
          <w:spacing w:val="5"/>
          <w:sz w:val="20"/>
          <w:szCs w:val="20"/>
        </w:rPr>
        <w:t>договор</w:t>
      </w:r>
      <w:r w:rsidRPr="00A31C97">
        <w:rPr>
          <w:kern w:val="1"/>
          <w:sz w:val="20"/>
          <w:szCs w:val="20"/>
        </w:rPr>
        <w:t xml:space="preserve">а возможно по соглашению Сторон. Все изменения и соглашения оформляются Сторонами в письменном виде. Все приложения и соглашения, оформленные надлежащим образом, являются неотъемлемой частью </w:t>
      </w:r>
      <w:r w:rsidRPr="00A31C97">
        <w:rPr>
          <w:bCs/>
          <w:color w:val="000000"/>
          <w:spacing w:val="5"/>
          <w:sz w:val="20"/>
          <w:szCs w:val="20"/>
        </w:rPr>
        <w:t>договор</w:t>
      </w:r>
      <w:r w:rsidRPr="00A31C97">
        <w:rPr>
          <w:kern w:val="1"/>
          <w:sz w:val="20"/>
          <w:szCs w:val="20"/>
        </w:rPr>
        <w:t>а.</w:t>
      </w:r>
    </w:p>
    <w:p w:rsidR="00397D32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A31C97">
        <w:rPr>
          <w:kern w:val="1"/>
          <w:sz w:val="20"/>
          <w:szCs w:val="20"/>
        </w:rPr>
        <w:t>6.5.</w:t>
      </w:r>
      <w:r w:rsidRPr="00A31C97">
        <w:rPr>
          <w:sz w:val="20"/>
          <w:szCs w:val="20"/>
        </w:rPr>
        <w:t> </w:t>
      </w:r>
      <w:r w:rsidRPr="00A31C97">
        <w:rPr>
          <w:kern w:val="1"/>
          <w:sz w:val="20"/>
          <w:szCs w:val="20"/>
        </w:rPr>
        <w:t>Расторжение</w:t>
      </w:r>
      <w:r w:rsidRPr="00654D28">
        <w:rPr>
          <w:kern w:val="1"/>
          <w:sz w:val="20"/>
          <w:szCs w:val="20"/>
        </w:rPr>
        <w:t xml:space="preserve"> </w:t>
      </w:r>
      <w:r w:rsidRPr="00654D28">
        <w:rPr>
          <w:bCs/>
          <w:color w:val="000000"/>
          <w:spacing w:val="5"/>
          <w:sz w:val="20"/>
          <w:szCs w:val="20"/>
        </w:rPr>
        <w:t>договор</w:t>
      </w:r>
      <w:r w:rsidRPr="00654D28">
        <w:rPr>
          <w:kern w:val="1"/>
          <w:sz w:val="20"/>
          <w:szCs w:val="20"/>
        </w:rPr>
        <w:t>а допускается по соглашению Сторон или по решению суда по основаниям, предусмотренным действующим законодательством Российской Федерации.</w:t>
      </w:r>
    </w:p>
    <w:p w:rsidR="00397D32" w:rsidRDefault="00397D32" w:rsidP="00397D32">
      <w:pPr>
        <w:pStyle w:val="21"/>
        <w:keepNext/>
        <w:spacing w:before="120" w:after="120"/>
        <w:ind w:left="360"/>
        <w:jc w:val="center"/>
        <w:rPr>
          <w:rFonts w:cs="Times New Roman"/>
          <w:b/>
          <w:sz w:val="20"/>
          <w:lang w:val="ru-RU"/>
        </w:rPr>
      </w:pPr>
    </w:p>
    <w:p w:rsidR="00397D32" w:rsidRPr="00654D28" w:rsidRDefault="008574A1" w:rsidP="008574A1">
      <w:pPr>
        <w:pStyle w:val="21"/>
        <w:keepNext/>
        <w:spacing w:before="120" w:after="120"/>
        <w:ind w:left="360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                                    </w:t>
      </w:r>
      <w:r w:rsidR="00397D32" w:rsidRPr="00654D28">
        <w:rPr>
          <w:rFonts w:cs="Times New Roman"/>
          <w:b/>
          <w:sz w:val="20"/>
          <w:lang w:val="ru-RU"/>
        </w:rPr>
        <w:t>7.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Прочие условия договора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7.1.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 xml:space="preserve">Настоящий </w:t>
      </w:r>
      <w:r w:rsidRPr="00654D28">
        <w:rPr>
          <w:bCs/>
          <w:color w:val="000000"/>
          <w:spacing w:val="5"/>
          <w:sz w:val="20"/>
          <w:szCs w:val="20"/>
        </w:rPr>
        <w:t>договор</w:t>
      </w:r>
      <w:r w:rsidRPr="00654D28">
        <w:rPr>
          <w:kern w:val="1"/>
          <w:sz w:val="20"/>
          <w:szCs w:val="20"/>
        </w:rPr>
        <w:t xml:space="preserve"> составлен в 2 (двух) подлинных экземплярах, один из которых находится у Учебного центра, другой - у Заказчика.</w:t>
      </w:r>
    </w:p>
    <w:p w:rsidR="00397D32" w:rsidRDefault="008574A1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</w:t>
      </w:r>
      <w:r w:rsidR="00397D32" w:rsidRPr="00654D28">
        <w:rPr>
          <w:rFonts w:cs="Times New Roman"/>
          <w:b/>
          <w:sz w:val="20"/>
          <w:lang w:val="ru-RU"/>
        </w:rPr>
        <w:t>8.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Юридические адреса, реквизиты и подписи сторон</w:t>
      </w:r>
    </w:p>
    <w:tbl>
      <w:tblPr>
        <w:tblW w:w="10031" w:type="dxa"/>
        <w:tblLook w:val="0000"/>
      </w:tblPr>
      <w:tblGrid>
        <w:gridCol w:w="5015"/>
        <w:gridCol w:w="5016"/>
      </w:tblGrid>
      <w:tr w:rsidR="00397D32" w:rsidRPr="00654D28" w:rsidTr="00E70AC2">
        <w:trPr>
          <w:cantSplit/>
          <w:trHeight w:val="6308"/>
        </w:trPr>
        <w:tc>
          <w:tcPr>
            <w:tcW w:w="5015" w:type="dxa"/>
          </w:tcPr>
          <w:p w:rsidR="00397D32" w:rsidRPr="00A96F30" w:rsidRDefault="0087778E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УЧЕБНЫЙ ЦЕНТР </w:t>
            </w:r>
          </w:p>
          <w:p w:rsidR="00397D32" w:rsidRPr="00A96F30" w:rsidRDefault="00397D32" w:rsidP="00E70AC2">
            <w:pPr>
              <w:rPr>
                <w:sz w:val="20"/>
                <w:szCs w:val="20"/>
              </w:rPr>
            </w:pPr>
          </w:p>
          <w:p w:rsidR="00397D32" w:rsidRPr="00A96F30" w:rsidRDefault="00397D32" w:rsidP="00E70AC2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Полное наименование:</w:t>
            </w:r>
            <w:r w:rsidRPr="00A96F30">
              <w:rPr>
                <w:spacing w:val="-6"/>
                <w:sz w:val="20"/>
                <w:szCs w:val="20"/>
              </w:rPr>
              <w:t xml:space="preserve"> </w:t>
            </w:r>
            <w:r w:rsidR="00D95434" w:rsidRPr="00441638">
              <w:rPr>
                <w:color w:val="000000"/>
                <w:spacing w:val="4"/>
                <w:sz w:val="20"/>
                <w:szCs w:val="20"/>
              </w:rPr>
              <w:t>Научно-образовательное учреждение дополнительного профессионального образования «Институт новых технологий»</w:t>
            </w:r>
          </w:p>
          <w:p w:rsidR="00D95434" w:rsidRDefault="00397D32" w:rsidP="00D95434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Сокращенное наименование:</w:t>
            </w:r>
          </w:p>
          <w:p w:rsidR="00D95434" w:rsidRDefault="00397D32" w:rsidP="00D95434">
            <w:pPr>
              <w:jc w:val="both"/>
              <w:rPr>
                <w:sz w:val="20"/>
                <w:szCs w:val="20"/>
              </w:rPr>
            </w:pPr>
            <w:r w:rsidRPr="00A96F30">
              <w:rPr>
                <w:spacing w:val="-6"/>
                <w:sz w:val="20"/>
                <w:szCs w:val="20"/>
              </w:rPr>
              <w:t xml:space="preserve"> </w:t>
            </w:r>
            <w:r w:rsidR="00D95434">
              <w:rPr>
                <w:spacing w:val="-6"/>
                <w:sz w:val="20"/>
                <w:szCs w:val="20"/>
              </w:rPr>
              <w:t>У</w:t>
            </w:r>
            <w:r w:rsidR="00D95434" w:rsidRPr="00441638">
              <w:rPr>
                <w:color w:val="000000"/>
                <w:spacing w:val="4"/>
                <w:sz w:val="20"/>
                <w:szCs w:val="20"/>
              </w:rPr>
              <w:t>чреждение ДПО «ИНТ»</w:t>
            </w:r>
          </w:p>
          <w:p w:rsidR="00397D32" w:rsidRPr="00A96F30" w:rsidRDefault="00397D32" w:rsidP="00E70AC2">
            <w:pPr>
              <w:rPr>
                <w:spacing w:val="-6"/>
                <w:sz w:val="20"/>
                <w:szCs w:val="20"/>
              </w:rPr>
            </w:pPr>
          </w:p>
          <w:p w:rsidR="0087778E" w:rsidRDefault="00397D32" w:rsidP="00E70AC2">
            <w:pPr>
              <w:rPr>
                <w:b/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Юридический</w:t>
            </w:r>
            <w:r w:rsidR="0087778E">
              <w:rPr>
                <w:b/>
                <w:spacing w:val="-6"/>
                <w:sz w:val="20"/>
                <w:szCs w:val="20"/>
              </w:rPr>
              <w:t xml:space="preserve"> и фактический</w:t>
            </w:r>
            <w:r w:rsidRPr="00A96F30">
              <w:rPr>
                <w:b/>
                <w:spacing w:val="-6"/>
                <w:sz w:val="20"/>
                <w:szCs w:val="20"/>
              </w:rPr>
              <w:t xml:space="preserve"> адрес: </w:t>
            </w:r>
          </w:p>
          <w:p w:rsidR="0087778E" w:rsidRDefault="00170EC7" w:rsidP="00E70AC2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spacing w:val="-6"/>
                <w:sz w:val="20"/>
                <w:szCs w:val="20"/>
              </w:rPr>
              <w:t>115162, г.</w:t>
            </w:r>
            <w:r w:rsidR="0087778E">
              <w:rPr>
                <w:spacing w:val="-6"/>
                <w:sz w:val="20"/>
                <w:szCs w:val="20"/>
              </w:rPr>
              <w:t xml:space="preserve"> </w:t>
            </w:r>
            <w:r w:rsidRPr="00A96F30">
              <w:rPr>
                <w:spacing w:val="-6"/>
                <w:sz w:val="20"/>
                <w:szCs w:val="20"/>
              </w:rPr>
              <w:t>Москва, ул.</w:t>
            </w:r>
            <w:r w:rsidR="0087778E">
              <w:rPr>
                <w:spacing w:val="-6"/>
                <w:sz w:val="20"/>
                <w:szCs w:val="20"/>
              </w:rPr>
              <w:t xml:space="preserve"> </w:t>
            </w:r>
            <w:r w:rsidRPr="00A96F30">
              <w:rPr>
                <w:spacing w:val="-6"/>
                <w:sz w:val="20"/>
                <w:szCs w:val="20"/>
              </w:rPr>
              <w:t>Мытная, д.</w:t>
            </w:r>
            <w:r w:rsidR="0087778E">
              <w:rPr>
                <w:spacing w:val="-6"/>
                <w:sz w:val="20"/>
                <w:szCs w:val="20"/>
              </w:rPr>
              <w:t>50</w:t>
            </w:r>
          </w:p>
          <w:p w:rsidR="00397D32" w:rsidRPr="00A96F30" w:rsidRDefault="0087778E" w:rsidP="00E70AC2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 xml:space="preserve"> </w:t>
            </w:r>
            <w:r w:rsidR="00397D32" w:rsidRPr="00A96F30">
              <w:rPr>
                <w:b/>
                <w:spacing w:val="-6"/>
                <w:sz w:val="20"/>
                <w:szCs w:val="20"/>
              </w:rPr>
              <w:t xml:space="preserve">Тел: </w:t>
            </w:r>
            <w:r w:rsidR="00397D32" w:rsidRPr="00A96F30">
              <w:rPr>
                <w:spacing w:val="-6"/>
                <w:sz w:val="20"/>
                <w:szCs w:val="20"/>
              </w:rPr>
              <w:t xml:space="preserve">8 (495) 221-26-45 </w:t>
            </w:r>
          </w:p>
          <w:p w:rsidR="00397D32" w:rsidRPr="00A96F30" w:rsidRDefault="00397D32" w:rsidP="00E70AC2">
            <w:pPr>
              <w:rPr>
                <w:b/>
                <w:spacing w:val="-6"/>
                <w:sz w:val="20"/>
                <w:szCs w:val="20"/>
              </w:rPr>
            </w:pPr>
          </w:p>
          <w:p w:rsidR="00397D32" w:rsidRPr="00A96F30" w:rsidRDefault="00397D32" w:rsidP="00E70AC2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ИНН/КПП</w:t>
            </w:r>
            <w:r w:rsidRPr="00A96F30">
              <w:rPr>
                <w:sz w:val="20"/>
                <w:szCs w:val="20"/>
              </w:rPr>
              <w:t> 7714039616</w:t>
            </w:r>
            <w:r w:rsidRPr="00A96F30">
              <w:rPr>
                <w:spacing w:val="-6"/>
                <w:sz w:val="20"/>
                <w:szCs w:val="20"/>
              </w:rPr>
              <w:t>/</w:t>
            </w:r>
            <w:r w:rsidRPr="00A96F30">
              <w:rPr>
                <w:sz w:val="20"/>
                <w:szCs w:val="20"/>
              </w:rPr>
              <w:t>77</w:t>
            </w:r>
            <w:r w:rsidR="0087778E">
              <w:rPr>
                <w:sz w:val="20"/>
                <w:szCs w:val="20"/>
              </w:rPr>
              <w:t>25</w:t>
            </w:r>
            <w:r w:rsidRPr="00A96F30">
              <w:rPr>
                <w:sz w:val="20"/>
                <w:szCs w:val="20"/>
              </w:rPr>
              <w:t>01001</w:t>
            </w:r>
          </w:p>
          <w:p w:rsidR="00397D32" w:rsidRPr="00A96F30" w:rsidRDefault="00397D32" w:rsidP="00E70AC2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ОКПО</w:t>
            </w:r>
            <w:r w:rsidRPr="00A96F30">
              <w:rPr>
                <w:sz w:val="20"/>
                <w:szCs w:val="20"/>
              </w:rPr>
              <w:t> 31722023</w:t>
            </w:r>
          </w:p>
          <w:p w:rsidR="00397D32" w:rsidRPr="00A96F30" w:rsidRDefault="00397D32" w:rsidP="00E70AC2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ОГРН</w:t>
            </w:r>
            <w:r w:rsidRPr="00A96F30">
              <w:rPr>
                <w:sz w:val="20"/>
                <w:szCs w:val="20"/>
              </w:rPr>
              <w:t> 1027700120150</w:t>
            </w:r>
          </w:p>
          <w:p w:rsidR="004D55E3" w:rsidRPr="00A96F30" w:rsidRDefault="004D55E3" w:rsidP="004D55E3">
            <w:pPr>
              <w:rPr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р/с</w:t>
            </w:r>
            <w:r w:rsidRPr="00A96F30">
              <w:rPr>
                <w:sz w:val="20"/>
                <w:szCs w:val="20"/>
              </w:rPr>
              <w:t> 40703810200110000046 в АКБ “РосЕвроБанк” (АО)</w:t>
            </w:r>
          </w:p>
          <w:p w:rsidR="004D55E3" w:rsidRPr="00A96F30" w:rsidRDefault="004D55E3" w:rsidP="004D55E3">
            <w:pPr>
              <w:rPr>
                <w:sz w:val="20"/>
                <w:szCs w:val="20"/>
              </w:rPr>
            </w:pPr>
            <w:r w:rsidRPr="00A96F30">
              <w:rPr>
                <w:b/>
                <w:sz w:val="20"/>
                <w:szCs w:val="20"/>
              </w:rPr>
              <w:t>к/с</w:t>
            </w:r>
            <w:r w:rsidRPr="00A96F30">
              <w:rPr>
                <w:sz w:val="20"/>
                <w:szCs w:val="20"/>
              </w:rPr>
              <w:t xml:space="preserve"> 30101810445250000836</w:t>
            </w:r>
          </w:p>
          <w:p w:rsidR="004D55E3" w:rsidRPr="00A96F30" w:rsidRDefault="004D55E3" w:rsidP="004D55E3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БИК</w:t>
            </w:r>
            <w:r w:rsidRPr="00A96F30">
              <w:rPr>
                <w:sz w:val="20"/>
                <w:szCs w:val="20"/>
              </w:rPr>
              <w:t> 044525836</w:t>
            </w:r>
          </w:p>
          <w:p w:rsidR="00397D32" w:rsidRPr="00A96F30" w:rsidRDefault="00397D32" w:rsidP="00E70AC2">
            <w:pPr>
              <w:rPr>
                <w:sz w:val="20"/>
                <w:szCs w:val="20"/>
              </w:rPr>
            </w:pPr>
          </w:p>
          <w:p w:rsidR="00397D32" w:rsidRDefault="00D52491" w:rsidP="00E70AC2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9F74F5" w:rsidRPr="00A96F30" w:rsidRDefault="009F74F5" w:rsidP="00E70AC2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</w:t>
            </w:r>
            <w:r w:rsidR="0043694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я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ДПО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«ИНТ»</w:t>
            </w:r>
          </w:p>
          <w:p w:rsidR="00397D32" w:rsidRPr="00A96F30" w:rsidRDefault="00397D32" w:rsidP="00E70AC2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97D32" w:rsidRPr="00A96F30" w:rsidRDefault="00D52491" w:rsidP="00E70AC2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</w:t>
            </w:r>
            <w:r w:rsidR="00397D32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 /</w:t>
            </w: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Ю.Ю.Дмитриевская</w:t>
            </w:r>
            <w:r w:rsidR="00397D32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</w:p>
          <w:p w:rsidR="00397D32" w:rsidRPr="00A96F30" w:rsidRDefault="00397D32" w:rsidP="00E70AC2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96F30">
              <w:rPr>
                <w:rFonts w:cs="Arial"/>
                <w:sz w:val="20"/>
                <w:szCs w:val="20"/>
              </w:rPr>
              <w:t xml:space="preserve">         </w:t>
            </w:r>
            <w:r w:rsidRPr="00A96F3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16" w:type="dxa"/>
          </w:tcPr>
          <w:p w:rsidR="00397D32" w:rsidRPr="00A96F30" w:rsidRDefault="00397D32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A96F30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ЗАКАЗЧИК</w:t>
            </w:r>
          </w:p>
          <w:p w:rsidR="00BE514F" w:rsidRPr="00A96F30" w:rsidRDefault="00BE514F" w:rsidP="00BE514F">
            <w:pPr>
              <w:rPr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Полное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E514F">
              <w:rPr>
                <w:rFonts w:eastAsia="Calibri"/>
                <w:b/>
                <w:sz w:val="20"/>
                <w:szCs w:val="20"/>
              </w:rPr>
              <w:t>наименование:</w:t>
            </w:r>
            <w:r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Юридический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E514F">
              <w:rPr>
                <w:rFonts w:eastAsia="Calibri"/>
                <w:b/>
                <w:sz w:val="20"/>
                <w:szCs w:val="20"/>
              </w:rPr>
              <w:t>адрес:</w:t>
            </w:r>
            <w:r w:rsidRPr="009C15A6">
              <w:rPr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Телефон:</w:t>
            </w:r>
            <w:r w:rsidRPr="009C15A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F74F5" w:rsidRP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e</w:t>
            </w:r>
            <w:r w:rsidRPr="006E1E3F">
              <w:rPr>
                <w:rFonts w:eastAsia="Calibri"/>
                <w:b/>
                <w:sz w:val="20"/>
                <w:szCs w:val="20"/>
              </w:rPr>
              <w:t>-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9F74F5" w:rsidRDefault="009F74F5" w:rsidP="009F74F5">
            <w:pPr>
              <w:rPr>
                <w:rFonts w:eastAsia="Calibri"/>
                <w:sz w:val="20"/>
                <w:szCs w:val="20"/>
              </w:rPr>
            </w:pPr>
          </w:p>
          <w:p w:rsidR="009F74F5" w:rsidRPr="00BE514F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ИНН</w:t>
            </w:r>
            <w:r w:rsidRPr="00BE514F">
              <w:rPr>
                <w:rFonts w:eastAsia="Calibri"/>
                <w:b/>
                <w:sz w:val="20"/>
                <w:szCs w:val="20"/>
              </w:rPr>
              <w:t>/</w:t>
            </w:r>
            <w:r>
              <w:rPr>
                <w:rFonts w:eastAsia="Calibri"/>
                <w:b/>
                <w:sz w:val="20"/>
                <w:szCs w:val="20"/>
              </w:rPr>
              <w:t>КПП</w:t>
            </w:r>
            <w:r w:rsidRPr="00BE514F">
              <w:rPr>
                <w:rFonts w:eastAsia="Calibri"/>
                <w:b/>
                <w:sz w:val="20"/>
                <w:szCs w:val="20"/>
              </w:rPr>
              <w:t>:</w:t>
            </w:r>
            <w:r w:rsidRPr="009C15A6">
              <w:rPr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ОКПО</w:t>
            </w:r>
          </w:p>
          <w:p w:rsidR="009F74F5" w:rsidRPr="00BE514F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ОГРН:</w:t>
            </w:r>
            <w:r w:rsidRPr="009C15A6">
              <w:rPr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Расчетный счет: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БИК</w:t>
            </w:r>
            <w:r w:rsidRPr="009F74F5"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397D32" w:rsidRPr="00A96F30" w:rsidRDefault="00397D32" w:rsidP="00E70AC2">
            <w:pPr>
              <w:rPr>
                <w:b/>
                <w:sz w:val="20"/>
                <w:szCs w:val="20"/>
              </w:rPr>
            </w:pPr>
          </w:p>
          <w:p w:rsidR="00BE514F" w:rsidRPr="00A96F30" w:rsidRDefault="00BE514F" w:rsidP="00E70AC2">
            <w:pPr>
              <w:rPr>
                <w:sz w:val="20"/>
                <w:szCs w:val="20"/>
              </w:rPr>
            </w:pPr>
          </w:p>
          <w:p w:rsidR="00D52491" w:rsidRDefault="007C774A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Директор </w:t>
            </w:r>
          </w:p>
          <w:p w:rsidR="00D52491" w:rsidRDefault="00D52491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06577" w:rsidRPr="00A96F30" w:rsidRDefault="00D52491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  <w:r w:rsidR="00E06577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________________ </w:t>
            </w:r>
            <w:r w:rsidR="00E460C8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r w:rsidR="009F74F5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______________________</w:t>
            </w:r>
            <w:r w:rsidR="00D95434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E460C8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</w:p>
          <w:p w:rsidR="00397D32" w:rsidRPr="00A96F30" w:rsidRDefault="00397D32" w:rsidP="00E70AC2">
            <w:pPr>
              <w:jc w:val="both"/>
              <w:rPr>
                <w:b/>
                <w:sz w:val="20"/>
                <w:szCs w:val="20"/>
              </w:rPr>
            </w:pPr>
            <w:r w:rsidRPr="00A96F30">
              <w:rPr>
                <w:sz w:val="20"/>
                <w:szCs w:val="20"/>
              </w:rPr>
              <w:t xml:space="preserve">         </w:t>
            </w:r>
            <w:r w:rsidRPr="00A96F30">
              <w:rPr>
                <w:b/>
                <w:sz w:val="20"/>
                <w:szCs w:val="20"/>
              </w:rPr>
              <w:t>М.П.</w:t>
            </w:r>
          </w:p>
        </w:tc>
      </w:tr>
    </w:tbl>
    <w:p w:rsidR="009F74F5" w:rsidRDefault="009F74F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0785" w:type="dxa"/>
        <w:tblInd w:w="96" w:type="dxa"/>
        <w:tblLayout w:type="fixed"/>
        <w:tblLook w:val="05A0"/>
      </w:tblPr>
      <w:tblGrid>
        <w:gridCol w:w="10785"/>
      </w:tblGrid>
      <w:tr w:rsidR="00FE6672" w:rsidRPr="006B2434" w:rsidTr="006227DB">
        <w:trPr>
          <w:trHeight w:val="540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6672" w:rsidRPr="00C32951" w:rsidRDefault="00FE6672" w:rsidP="006227DB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C32951">
              <w:rPr>
                <w:b/>
                <w:sz w:val="20"/>
                <w:szCs w:val="20"/>
              </w:rPr>
              <w:lastRenderedPageBreak/>
              <w:t>Приложение № 1</w:t>
            </w:r>
          </w:p>
          <w:p w:rsidR="004F5200" w:rsidRDefault="004F5200" w:rsidP="004F5200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  <w:p w:rsidR="00FE6672" w:rsidRPr="00C32951" w:rsidRDefault="004F5200" w:rsidP="004F5200">
            <w:pPr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FE6672" w:rsidRPr="00C32951">
              <w:rPr>
                <w:sz w:val="20"/>
                <w:szCs w:val="20"/>
              </w:rPr>
              <w:t>к договору</w:t>
            </w:r>
            <w:r w:rsidR="00FE6672" w:rsidRPr="00C32951">
              <w:rPr>
                <w:b/>
                <w:sz w:val="20"/>
                <w:szCs w:val="20"/>
              </w:rPr>
              <w:t xml:space="preserve"> № ____________</w:t>
            </w:r>
          </w:p>
          <w:p w:rsidR="00FE6672" w:rsidRPr="00C32951" w:rsidRDefault="00FE6672" w:rsidP="006227DB">
            <w:pPr>
              <w:ind w:right="142"/>
              <w:jc w:val="right"/>
              <w:rPr>
                <w:b/>
                <w:sz w:val="20"/>
                <w:szCs w:val="20"/>
              </w:rPr>
            </w:pPr>
            <w:r w:rsidRPr="00C32951">
              <w:rPr>
                <w:sz w:val="20"/>
                <w:szCs w:val="20"/>
              </w:rPr>
              <w:t>от « ____» ______________  201</w:t>
            </w:r>
            <w:r w:rsidR="0042044B">
              <w:rPr>
                <w:sz w:val="20"/>
                <w:szCs w:val="20"/>
              </w:rPr>
              <w:t>7</w:t>
            </w:r>
            <w:r w:rsidRPr="00C32951">
              <w:rPr>
                <w:sz w:val="20"/>
                <w:szCs w:val="20"/>
              </w:rPr>
              <w:t xml:space="preserve"> г.</w:t>
            </w:r>
          </w:p>
          <w:p w:rsidR="00FE6672" w:rsidRPr="00C32951" w:rsidRDefault="00FE6672" w:rsidP="006227DB">
            <w:pPr>
              <w:pStyle w:val="5"/>
              <w:shd w:val="clear" w:color="auto" w:fill="auto"/>
              <w:spacing w:before="120" w:after="120" w:line="240" w:lineRule="auto"/>
              <w:jc w:val="left"/>
              <w:rPr>
                <w:color w:val="000000"/>
              </w:rPr>
            </w:pPr>
          </w:p>
        </w:tc>
      </w:tr>
    </w:tbl>
    <w:p w:rsidR="009F74F5" w:rsidRDefault="009F74F5" w:rsidP="009F74F5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F5200" w:rsidRPr="004F5200" w:rsidRDefault="004F5200" w:rsidP="004F5200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</w:rPr>
      </w:pPr>
      <w:r w:rsidRPr="004F5200">
        <w:rPr>
          <w:rFonts w:ascii="Times New Roman" w:hAnsi="Times New Roman" w:cs="Times New Roman"/>
          <w:b/>
        </w:rPr>
        <w:t>Учебно-тематический план</w:t>
      </w:r>
    </w:p>
    <w:p w:rsidR="004F5200" w:rsidRPr="004F5200" w:rsidRDefault="004F5200" w:rsidP="004F5200">
      <w:pPr>
        <w:pStyle w:val="12"/>
        <w:shd w:val="clear" w:color="auto" w:fill="auto"/>
        <w:spacing w:after="0" w:line="240" w:lineRule="auto"/>
        <w:ind w:left="200"/>
        <w:rPr>
          <w:sz w:val="20"/>
          <w:szCs w:val="20"/>
        </w:rPr>
      </w:pPr>
      <w:r w:rsidRPr="004F5200">
        <w:rPr>
          <w:sz w:val="20"/>
          <w:szCs w:val="20"/>
        </w:rPr>
        <w:t>программы дополнительного профессионального образования (повышения квалификации)</w:t>
      </w:r>
    </w:p>
    <w:p w:rsidR="004F5200" w:rsidRPr="004F5200" w:rsidRDefault="004F5200" w:rsidP="004F5200">
      <w:pPr>
        <w:pStyle w:val="12"/>
        <w:shd w:val="clear" w:color="auto" w:fill="auto"/>
        <w:spacing w:after="0" w:line="240" w:lineRule="auto"/>
        <w:ind w:left="200"/>
        <w:rPr>
          <w:sz w:val="20"/>
          <w:szCs w:val="20"/>
        </w:rPr>
      </w:pPr>
    </w:p>
    <w:p w:rsidR="004F5200" w:rsidRPr="004F5200" w:rsidRDefault="004F5200" w:rsidP="004F5200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F5200">
        <w:rPr>
          <w:rFonts w:ascii="Times New Roman" w:hAnsi="Times New Roman" w:cs="Times New Roman"/>
          <w:sz w:val="22"/>
          <w:szCs w:val="22"/>
        </w:rPr>
        <w:t>«</w:t>
      </w:r>
      <w:r w:rsidRPr="004F5200">
        <w:rPr>
          <w:rStyle w:val="af4"/>
          <w:rFonts w:ascii="Times New Roman" w:hAnsi="Times New Roman" w:cs="Times New Roman"/>
          <w:sz w:val="22"/>
          <w:szCs w:val="22"/>
        </w:rPr>
        <w:t>Преподавание основ образовательной робототехники с помощью LEGO EV3</w:t>
      </w:r>
      <w:r w:rsidRPr="004F5200">
        <w:rPr>
          <w:rFonts w:ascii="Times New Roman" w:hAnsi="Times New Roman" w:cs="Times New Roman"/>
          <w:sz w:val="22"/>
          <w:szCs w:val="22"/>
        </w:rPr>
        <w:t>»</w:t>
      </w:r>
    </w:p>
    <w:p w:rsidR="004F5200" w:rsidRPr="004F5200" w:rsidRDefault="004F5200" w:rsidP="004F5200">
      <w:pPr>
        <w:pStyle w:val="Preformatted"/>
        <w:tabs>
          <w:tab w:val="clear" w:pos="9590"/>
        </w:tabs>
        <w:rPr>
          <w:rFonts w:ascii="Times New Roman" w:hAnsi="Times New Roman" w:cs="Times New Roman"/>
        </w:rPr>
      </w:pPr>
    </w:p>
    <w:p w:rsidR="00FE6672" w:rsidRDefault="00FE6672" w:rsidP="00FE6672">
      <w:pPr>
        <w:pStyle w:val="Preformatted"/>
        <w:tabs>
          <w:tab w:val="clear" w:pos="9590"/>
        </w:tabs>
        <w:rPr>
          <w:rFonts w:ascii="Times New Roman" w:hAnsi="Times New Roman" w:cs="Times New Roman"/>
          <w:sz w:val="18"/>
          <w:szCs w:val="18"/>
        </w:rPr>
      </w:pPr>
    </w:p>
    <w:p w:rsidR="00FE6672" w:rsidRPr="00000B63" w:rsidRDefault="00FE6672" w:rsidP="00FE6672">
      <w:pPr>
        <w:pStyle w:val="Preformatted"/>
        <w:tabs>
          <w:tab w:val="clear" w:pos="9590"/>
        </w:tabs>
        <w:rPr>
          <w:rFonts w:ascii="Times New Roman" w:hAnsi="Times New Roman" w:cs="Times New Roman"/>
          <w:sz w:val="18"/>
          <w:szCs w:val="18"/>
        </w:rPr>
      </w:pPr>
      <w:r w:rsidRPr="00000B63">
        <w:rPr>
          <w:rFonts w:ascii="Times New Roman" w:hAnsi="Times New Roman" w:cs="Times New Roman"/>
          <w:sz w:val="18"/>
          <w:szCs w:val="18"/>
        </w:rPr>
        <w:t>Категория слушателей: учителя физики, информатики, технологии, педагоги дополнительного образования</w:t>
      </w:r>
    </w:p>
    <w:p w:rsidR="00FE6672" w:rsidRPr="00000B63" w:rsidRDefault="00FE6672" w:rsidP="00FE6672">
      <w:pPr>
        <w:pStyle w:val="Preformatted"/>
        <w:tabs>
          <w:tab w:val="clear" w:pos="9590"/>
        </w:tabs>
        <w:rPr>
          <w:rFonts w:ascii="Times New Roman" w:hAnsi="Times New Roman" w:cs="Times New Roman"/>
          <w:sz w:val="18"/>
          <w:szCs w:val="18"/>
        </w:rPr>
      </w:pPr>
      <w:r w:rsidRPr="00000B63">
        <w:rPr>
          <w:rFonts w:ascii="Times New Roman" w:hAnsi="Times New Roman" w:cs="Times New Roman"/>
          <w:sz w:val="18"/>
          <w:szCs w:val="18"/>
        </w:rPr>
        <w:t>Форма обучения: очная.</w:t>
      </w:r>
    </w:p>
    <w:p w:rsidR="00FE6672" w:rsidRDefault="00FE6672" w:rsidP="00FE6672">
      <w:pPr>
        <w:rPr>
          <w:sz w:val="18"/>
          <w:szCs w:val="18"/>
        </w:rPr>
      </w:pPr>
      <w:r w:rsidRPr="00000B63">
        <w:rPr>
          <w:sz w:val="18"/>
          <w:szCs w:val="18"/>
        </w:rPr>
        <w:t>Срок обучения: 36 ак</w:t>
      </w:r>
      <w:r w:rsidR="0087778E">
        <w:rPr>
          <w:sz w:val="18"/>
          <w:szCs w:val="18"/>
        </w:rPr>
        <w:t>ад</w:t>
      </w:r>
      <w:r w:rsidRPr="00000B63">
        <w:rPr>
          <w:sz w:val="18"/>
          <w:szCs w:val="18"/>
        </w:rPr>
        <w:t xml:space="preserve">. </w:t>
      </w:r>
      <w:r w:rsidR="0075171C">
        <w:rPr>
          <w:sz w:val="18"/>
          <w:szCs w:val="18"/>
        </w:rPr>
        <w:t>ч</w:t>
      </w:r>
      <w:r w:rsidRPr="00000B63">
        <w:rPr>
          <w:sz w:val="18"/>
          <w:szCs w:val="18"/>
        </w:rPr>
        <w:t>ас</w:t>
      </w:r>
      <w:r w:rsidR="0087778E">
        <w:rPr>
          <w:sz w:val="18"/>
          <w:szCs w:val="18"/>
        </w:rPr>
        <w:t xml:space="preserve">ов </w:t>
      </w:r>
      <w:r w:rsidR="006B600D">
        <w:rPr>
          <w:sz w:val="18"/>
          <w:szCs w:val="18"/>
        </w:rPr>
        <w:t xml:space="preserve"> (4 дня по 9</w:t>
      </w:r>
      <w:r>
        <w:rPr>
          <w:sz w:val="18"/>
          <w:szCs w:val="18"/>
        </w:rPr>
        <w:t xml:space="preserve"> ак</w:t>
      </w:r>
      <w:r w:rsidR="0087778E">
        <w:rPr>
          <w:sz w:val="18"/>
          <w:szCs w:val="18"/>
        </w:rPr>
        <w:t>ад</w:t>
      </w:r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.)</w:t>
      </w:r>
    </w:p>
    <w:p w:rsidR="00FE6672" w:rsidRDefault="00FE6672" w:rsidP="00FE667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709"/>
        <w:gridCol w:w="992"/>
        <w:gridCol w:w="1418"/>
        <w:gridCol w:w="2551"/>
      </w:tblGrid>
      <w:tr w:rsidR="00FE6672" w:rsidRPr="00E042ED" w:rsidTr="006227DB">
        <w:tc>
          <w:tcPr>
            <w:tcW w:w="675" w:type="dxa"/>
            <w:vMerge w:val="restart"/>
            <w:shd w:val="clear" w:color="auto" w:fill="FFFFFF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№</w:t>
            </w:r>
          </w:p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D31D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31DC">
              <w:rPr>
                <w:b/>
                <w:sz w:val="20"/>
                <w:szCs w:val="20"/>
              </w:rPr>
              <w:t>/</w:t>
            </w:r>
            <w:proofErr w:type="spellStart"/>
            <w:r w:rsidRPr="007D31D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FFFFFF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1DC">
              <w:rPr>
                <w:rStyle w:val="Bodytext11pt"/>
                <w:b/>
                <w:bCs/>
                <w:sz w:val="20"/>
                <w:szCs w:val="20"/>
              </w:rPr>
              <w:t>Наименование</w:t>
            </w:r>
          </w:p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rStyle w:val="Bodytext11pt"/>
                <w:b/>
                <w:bCs/>
                <w:sz w:val="20"/>
                <w:szCs w:val="20"/>
              </w:rPr>
              <w:t>разделов (модулей) и тем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Всего час.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Виды учебных занятий, учебных работ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FE6672" w:rsidRPr="00E042ED" w:rsidTr="006227DB">
        <w:tc>
          <w:tcPr>
            <w:tcW w:w="675" w:type="dxa"/>
            <w:vMerge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Интерактивные занятия</w:t>
            </w:r>
          </w:p>
        </w:tc>
        <w:tc>
          <w:tcPr>
            <w:tcW w:w="2551" w:type="dxa"/>
            <w:vMerge/>
            <w:shd w:val="clear" w:color="auto" w:fill="FFFFFF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  <w:vAlign w:val="center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2"/>
                <w:rFonts w:cs="Times New Roman"/>
                <w:bCs/>
                <w:sz w:val="20"/>
                <w:szCs w:val="20"/>
              </w:rPr>
            </w:pPr>
            <w:r w:rsidRPr="007D31DC">
              <w:rPr>
                <w:rStyle w:val="Bodytext11pt2"/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6672" w:rsidRPr="007D31DC" w:rsidRDefault="00FE6672" w:rsidP="006227DB">
            <w:pPr>
              <w:jc w:val="both"/>
              <w:rPr>
                <w:rStyle w:val="Bodytext11pt2"/>
                <w:bCs/>
                <w:sz w:val="20"/>
                <w:szCs w:val="20"/>
              </w:rPr>
            </w:pPr>
            <w:r w:rsidRPr="007D31DC">
              <w:rPr>
                <w:rStyle w:val="Bodytext11pt2"/>
                <w:bCs/>
                <w:sz w:val="20"/>
                <w:szCs w:val="20"/>
              </w:rPr>
              <w:t xml:space="preserve">Модуль 1. </w:t>
            </w:r>
            <w:r w:rsidRPr="007D31DC">
              <w:rPr>
                <w:b/>
                <w:sz w:val="20"/>
                <w:szCs w:val="20"/>
              </w:rPr>
              <w:t xml:space="preserve">Философия обучения </w:t>
            </w:r>
            <w:r w:rsidRPr="007D31DC">
              <w:rPr>
                <w:b/>
                <w:sz w:val="20"/>
                <w:szCs w:val="20"/>
                <w:lang w:val="en-US"/>
              </w:rPr>
              <w:t>LEGO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ind w:left="-874" w:firstLine="851"/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обучения </w:t>
            </w:r>
            <w:r w:rsidRPr="007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Style w:val="Bodytext11pt2"/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Style w:val="Bodytext11pt2"/>
                <w:rFonts w:cs="Times New Roman"/>
                <w:bCs/>
                <w:sz w:val="20"/>
                <w:szCs w:val="20"/>
              </w:rPr>
              <w:t xml:space="preserve">Модуль 2. </w:t>
            </w:r>
            <w:r w:rsidRPr="007D31DC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образовательную робототехнику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rStyle w:val="Bodytext11pt2"/>
                <w:b w:val="0"/>
                <w:bCs/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rStyle w:val="Bodytext11pt2"/>
                <w:bCs/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Программирование на микрокомпьютере </w:t>
            </w:r>
            <w:r w:rsidRPr="007D31DC">
              <w:rPr>
                <w:sz w:val="20"/>
                <w:szCs w:val="20"/>
                <w:lang w:val="en-US"/>
              </w:rPr>
              <w:t>LEGO</w:t>
            </w:r>
            <w:r w:rsidRPr="007D31DC">
              <w:rPr>
                <w:sz w:val="20"/>
                <w:szCs w:val="20"/>
              </w:rPr>
              <w:t xml:space="preserve"> </w:t>
            </w:r>
            <w:r w:rsidRPr="007D31DC">
              <w:rPr>
                <w:sz w:val="20"/>
                <w:szCs w:val="20"/>
                <w:lang w:val="en-US"/>
              </w:rPr>
              <w:t>EV</w:t>
            </w: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rStyle w:val="Bodytext11pt2"/>
                <w:bCs/>
                <w:color w:val="FF0000"/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rStyle w:val="Bodytext11pt2"/>
                <w:bCs/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Обзор наборов заданий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Модуль 3. Методика подготовки к соревнованиям роботов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Задание траекторий движения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Работа с лабиринтом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6A0F4D" w:rsidP="006227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Использование манипуляторов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Bodytext11pt2"/>
                <w:rFonts w:cs="Times New Roman"/>
                <w:b w:val="0"/>
                <w:bCs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 (Зачет)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bCs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Оценивание проектной деятельности. Защита проекта</w:t>
            </w:r>
          </w:p>
        </w:tc>
      </w:tr>
      <w:tr w:rsidR="00FE6672" w:rsidRPr="00E042ED" w:rsidTr="006227DB">
        <w:tc>
          <w:tcPr>
            <w:tcW w:w="675" w:type="dxa"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FE6672" w:rsidRPr="007D31DC" w:rsidRDefault="00FE6672" w:rsidP="006227DB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FE6672" w:rsidRPr="007D31DC" w:rsidRDefault="00FE6672" w:rsidP="006227DB">
            <w:pPr>
              <w:rPr>
                <w:sz w:val="20"/>
                <w:szCs w:val="20"/>
              </w:rPr>
            </w:pPr>
          </w:p>
        </w:tc>
      </w:tr>
    </w:tbl>
    <w:p w:rsidR="00FE6672" w:rsidRDefault="00FE6672" w:rsidP="00FE667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F80670" w:rsidRDefault="00F80670" w:rsidP="00397D3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FE6672" w:rsidRDefault="00FE6672" w:rsidP="00397D3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FE6672" w:rsidRDefault="00FE6672" w:rsidP="00397D3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52491" w:rsidRPr="00D52491" w:rsidTr="00D52491">
        <w:tc>
          <w:tcPr>
            <w:tcW w:w="5341" w:type="dxa"/>
          </w:tcPr>
          <w:p w:rsidR="00D52491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9F74F5" w:rsidRPr="00D52491" w:rsidRDefault="009F74F5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</w:t>
            </w:r>
            <w:r w:rsidR="0043694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я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ДПО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«ИНТ»</w:t>
            </w:r>
          </w:p>
          <w:p w:rsidR="00D52491" w:rsidRPr="00D52491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  / Ю.Ю.Дмитриевская /</w:t>
            </w:r>
          </w:p>
          <w:p w:rsidR="00D52491" w:rsidRPr="00D52491" w:rsidRDefault="00D52491" w:rsidP="00D52491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b/>
                <w:sz w:val="20"/>
                <w:szCs w:val="20"/>
              </w:rPr>
              <w:t xml:space="preserve">    М.П.</w:t>
            </w:r>
          </w:p>
        </w:tc>
        <w:tc>
          <w:tcPr>
            <w:tcW w:w="5341" w:type="dxa"/>
          </w:tcPr>
          <w:p w:rsidR="00F80670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Директор</w:t>
            </w:r>
            <w:r w:rsidR="008422EC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9F74F5" w:rsidRDefault="009F74F5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44B74" w:rsidRDefault="00E44B74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8422EC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  <w:r w:rsidR="009F74F5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   /__________________</w:t>
            </w:r>
            <w:r w:rsidR="00D52491"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/</w:t>
            </w:r>
          </w:p>
          <w:p w:rsidR="00D52491" w:rsidRPr="00D52491" w:rsidRDefault="00D52491" w:rsidP="00BC6A2E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sz w:val="20"/>
                <w:szCs w:val="20"/>
              </w:rPr>
              <w:t xml:space="preserve">    </w:t>
            </w:r>
            <w:r w:rsidRPr="00D52491">
              <w:rPr>
                <w:rFonts w:ascii="Times New Roman" w:cs="Times New Roman"/>
                <w:b/>
                <w:sz w:val="20"/>
                <w:szCs w:val="20"/>
              </w:rPr>
              <w:t xml:space="preserve">М.П.                                                                          </w:t>
            </w:r>
          </w:p>
        </w:tc>
      </w:tr>
    </w:tbl>
    <w:p w:rsidR="00F8717F" w:rsidRDefault="00F871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7D9D" w:rsidRDefault="00A67D9D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97D32" w:rsidRDefault="00397D32" w:rsidP="00397D32">
      <w:pPr>
        <w:shd w:val="clear" w:color="auto" w:fill="FFFFFF"/>
        <w:autoSpaceDE w:val="0"/>
        <w:autoSpaceDN w:val="0"/>
        <w:adjustRightInd w:val="0"/>
        <w:jc w:val="right"/>
        <w:outlineLvl w:val="0"/>
      </w:pPr>
      <w:r>
        <w:rPr>
          <w:b/>
          <w:bCs/>
          <w:color w:val="000000"/>
          <w:sz w:val="20"/>
          <w:szCs w:val="20"/>
        </w:rPr>
        <w:t>Приложение № 2</w:t>
      </w:r>
      <w:r>
        <w:rPr>
          <w:sz w:val="20"/>
          <w:szCs w:val="20"/>
        </w:rPr>
        <w:t xml:space="preserve"> </w:t>
      </w:r>
    </w:p>
    <w:p w:rsidR="00F8717F" w:rsidRDefault="0098397C" w:rsidP="0098397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97D32">
        <w:rPr>
          <w:sz w:val="20"/>
          <w:szCs w:val="20"/>
        </w:rPr>
        <w:t>к договору №</w:t>
      </w:r>
      <w:r w:rsidR="009F74F5">
        <w:rPr>
          <w:sz w:val="20"/>
          <w:szCs w:val="20"/>
        </w:rPr>
        <w:t>_________</w:t>
      </w:r>
      <w:r w:rsidR="007C774A">
        <w:rPr>
          <w:sz w:val="20"/>
          <w:szCs w:val="20"/>
        </w:rPr>
        <w:t xml:space="preserve"> </w:t>
      </w:r>
    </w:p>
    <w:p w:rsidR="00397D32" w:rsidRDefault="00E460C8" w:rsidP="00397D32">
      <w:pPr>
        <w:jc w:val="right"/>
        <w:outlineLvl w:val="0"/>
        <w:rPr>
          <w:sz w:val="20"/>
          <w:szCs w:val="20"/>
        </w:rPr>
      </w:pPr>
      <w:r w:rsidRPr="006A412F">
        <w:rPr>
          <w:sz w:val="20"/>
          <w:szCs w:val="20"/>
        </w:rPr>
        <w:t xml:space="preserve">от </w:t>
      </w:r>
      <w:r w:rsidRPr="00561033">
        <w:rPr>
          <w:sz w:val="20"/>
          <w:szCs w:val="20"/>
        </w:rPr>
        <w:t>«</w:t>
      </w:r>
      <w:r w:rsidR="008422EC">
        <w:rPr>
          <w:sz w:val="20"/>
          <w:szCs w:val="20"/>
        </w:rPr>
        <w:t>____</w:t>
      </w:r>
      <w:r w:rsidRPr="00561033">
        <w:rPr>
          <w:sz w:val="20"/>
          <w:szCs w:val="20"/>
        </w:rPr>
        <w:t>»</w:t>
      </w:r>
      <w:r w:rsidR="009F74F5">
        <w:rPr>
          <w:sz w:val="20"/>
          <w:szCs w:val="20"/>
        </w:rPr>
        <w:t>_____________</w:t>
      </w:r>
      <w:r w:rsidR="0042044B">
        <w:rPr>
          <w:sz w:val="20"/>
          <w:szCs w:val="20"/>
        </w:rPr>
        <w:t xml:space="preserve"> 2017</w:t>
      </w:r>
      <w:r w:rsidRPr="00561033">
        <w:rPr>
          <w:sz w:val="20"/>
          <w:szCs w:val="20"/>
        </w:rPr>
        <w:t xml:space="preserve"> г</w:t>
      </w:r>
      <w:r w:rsidR="00397D32">
        <w:rPr>
          <w:sz w:val="20"/>
          <w:szCs w:val="20"/>
        </w:rPr>
        <w:t>.</w:t>
      </w: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>СПИСОК СЛУШАТЕЛЕЙ</w:t>
      </w: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955"/>
        <w:gridCol w:w="1987"/>
        <w:gridCol w:w="1842"/>
        <w:gridCol w:w="4335"/>
      </w:tblGrid>
      <w:tr w:rsidR="00397D32" w:rsidTr="00E70AC2">
        <w:trPr>
          <w:trHeight w:val="512"/>
          <w:jc w:val="center"/>
        </w:trPr>
        <w:tc>
          <w:tcPr>
            <w:tcW w:w="264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15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930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Личная эл. Почта</w:t>
            </w:r>
          </w:p>
        </w:tc>
        <w:tc>
          <w:tcPr>
            <w:tcW w:w="862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Сотовый телефон</w:t>
            </w:r>
          </w:p>
        </w:tc>
        <w:tc>
          <w:tcPr>
            <w:tcW w:w="2029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работы, должность</w:t>
            </w:r>
          </w:p>
        </w:tc>
      </w:tr>
      <w:tr w:rsidR="00397D32" w:rsidTr="00E06577">
        <w:trPr>
          <w:trHeight w:val="542"/>
          <w:jc w:val="center"/>
        </w:trPr>
        <w:tc>
          <w:tcPr>
            <w:tcW w:w="264" w:type="pct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15" w:type="pct"/>
            <w:hideMark/>
          </w:tcPr>
          <w:p w:rsidR="00397D32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:rsidR="00397D32" w:rsidRDefault="00397D32" w:rsidP="00E70AC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pct"/>
            <w:hideMark/>
          </w:tcPr>
          <w:p w:rsidR="00397D32" w:rsidRPr="0026341D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9" w:type="pct"/>
          </w:tcPr>
          <w:p w:rsidR="00397D32" w:rsidRPr="008422EC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869" w:rsidTr="00E06577">
        <w:trPr>
          <w:trHeight w:val="542"/>
          <w:jc w:val="center"/>
        </w:trPr>
        <w:tc>
          <w:tcPr>
            <w:tcW w:w="264" w:type="pct"/>
            <w:hideMark/>
          </w:tcPr>
          <w:p w:rsidR="00D96869" w:rsidRDefault="00D96869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15" w:type="pct"/>
            <w:hideMark/>
          </w:tcPr>
          <w:p w:rsidR="00D96869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:rsidR="00D96869" w:rsidRDefault="00D96869" w:rsidP="00E70AC2">
            <w:pPr>
              <w:spacing w:line="25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2" w:type="pct"/>
            <w:hideMark/>
          </w:tcPr>
          <w:p w:rsidR="00D96869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9" w:type="pct"/>
          </w:tcPr>
          <w:p w:rsidR="00D96869" w:rsidRPr="001D52CF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96869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96869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96869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97D32" w:rsidRDefault="00397D32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D5B71" w:rsidRDefault="003D5B71" w:rsidP="00D52491">
      <w:pPr>
        <w:pStyle w:val="Textbody"/>
        <w:spacing w:after="0"/>
        <w:rPr>
          <w:rFonts w:asciiTheme="minorHAnsi" w:hAnsiTheme="minorHAnsi"/>
        </w:rPr>
      </w:pPr>
    </w:p>
    <w:p w:rsidR="00D52491" w:rsidRDefault="00D52491" w:rsidP="00D52491">
      <w:pPr>
        <w:pStyle w:val="Textbody"/>
        <w:spacing w:after="0"/>
        <w:rPr>
          <w:rFonts w:asciiTheme="minorHAnsi" w:hAnsiTheme="minorHAnsi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52491" w:rsidRPr="00D52491" w:rsidTr="00D52491">
        <w:tc>
          <w:tcPr>
            <w:tcW w:w="5341" w:type="dxa"/>
          </w:tcPr>
          <w:p w:rsid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9F74F5" w:rsidRPr="00D52491" w:rsidRDefault="009F74F5" w:rsidP="009F74F5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</w:t>
            </w:r>
            <w:r w:rsidR="0043694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я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ДПО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«ИНТ»</w:t>
            </w:r>
          </w:p>
          <w:p w:rsidR="009F74F5" w:rsidRPr="00D52491" w:rsidRDefault="009F74F5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  / Ю.Ю.Дмитриевская /</w:t>
            </w:r>
          </w:p>
          <w:p w:rsidR="00D52491" w:rsidRPr="00D52491" w:rsidRDefault="00D52491" w:rsidP="00D746F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b/>
                <w:sz w:val="20"/>
                <w:szCs w:val="20"/>
              </w:rPr>
              <w:t xml:space="preserve">    М.П.</w:t>
            </w:r>
          </w:p>
        </w:tc>
        <w:tc>
          <w:tcPr>
            <w:tcW w:w="5341" w:type="dxa"/>
          </w:tcPr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Директор</w:t>
            </w:r>
            <w:r w:rsidR="008422EC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F74F5" w:rsidRPr="00D52491" w:rsidRDefault="009F74F5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   /</w:t>
            </w:r>
            <w:r w:rsidR="009F74F5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</w:t>
            </w: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/</w:t>
            </w:r>
          </w:p>
          <w:p w:rsidR="00D52491" w:rsidRPr="00D52491" w:rsidRDefault="00D52491" w:rsidP="00BC6A2E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sz w:val="20"/>
                <w:szCs w:val="20"/>
              </w:rPr>
              <w:t xml:space="preserve">    </w:t>
            </w:r>
            <w:r w:rsidRPr="00D52491">
              <w:rPr>
                <w:rFonts w:asci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D52491" w:rsidRPr="00D52491" w:rsidRDefault="00D52491" w:rsidP="00D52491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D52491" w:rsidRPr="00D52491" w:rsidRDefault="00D52491" w:rsidP="00D52491">
      <w:pPr>
        <w:pStyle w:val="Textbody"/>
        <w:spacing w:after="0"/>
        <w:jc w:val="both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D52491" w:rsidRDefault="00D52491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Default="00C769EB" w:rsidP="00D52491">
      <w:pPr>
        <w:pStyle w:val="Textbody"/>
        <w:spacing w:after="0"/>
        <w:rPr>
          <w:rFonts w:asciiTheme="minorHAnsi" w:hAnsiTheme="minorHAnsi"/>
        </w:rPr>
      </w:pPr>
    </w:p>
    <w:p w:rsidR="00C769EB" w:rsidRPr="00D52491" w:rsidRDefault="0042044B" w:rsidP="00D52491">
      <w:pPr>
        <w:pStyle w:val="Textbody"/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 w:bidi="ar-SA"/>
        </w:rPr>
        <w:lastRenderedPageBreak/>
        <w:drawing>
          <wp:inline distT="0" distB="0" distL="0" distR="0">
            <wp:extent cx="6645910" cy="9146271"/>
            <wp:effectExtent l="19050" t="0" r="2540" b="0"/>
            <wp:docPr id="1" name="Рисунок 1" descr="\\server\doc$\aac\Мои документы\Лицензия, доверенность Юли\доверенность на право подписи документов Дмитриевская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$\aac\Мои документы\Лицензия, доверенность Юли\доверенность на право подписи документов Дмитриевская2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9EB" w:rsidRPr="00D52491" w:rsidSect="00E70AC2">
      <w:pgSz w:w="11906" w:h="16838"/>
      <w:pgMar w:top="720" w:right="720" w:bottom="720" w:left="720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98" w:rsidRDefault="00E25798" w:rsidP="00E06577">
      <w:r>
        <w:separator/>
      </w:r>
    </w:p>
  </w:endnote>
  <w:endnote w:type="continuationSeparator" w:id="1">
    <w:p w:rsidR="00E25798" w:rsidRDefault="00E25798" w:rsidP="00E0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Devanaga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98" w:rsidRDefault="00E25798" w:rsidP="00E06577">
      <w:r>
        <w:separator/>
      </w:r>
    </w:p>
  </w:footnote>
  <w:footnote w:type="continuationSeparator" w:id="1">
    <w:p w:rsidR="00E25798" w:rsidRDefault="00E25798" w:rsidP="00E06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0BD"/>
    <w:multiLevelType w:val="hybridMultilevel"/>
    <w:tmpl w:val="1BD6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625D"/>
    <w:multiLevelType w:val="hybridMultilevel"/>
    <w:tmpl w:val="8C76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6A62"/>
    <w:multiLevelType w:val="hybridMultilevel"/>
    <w:tmpl w:val="3F58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755FE7"/>
    <w:multiLevelType w:val="hybridMultilevel"/>
    <w:tmpl w:val="C50C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1F0663"/>
    <w:multiLevelType w:val="multilevel"/>
    <w:tmpl w:val="78A847F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BB3294F"/>
    <w:multiLevelType w:val="hybridMultilevel"/>
    <w:tmpl w:val="EDF69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31706"/>
    <w:multiLevelType w:val="hybridMultilevel"/>
    <w:tmpl w:val="F22400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B34"/>
    <w:rsid w:val="00014344"/>
    <w:rsid w:val="0003395E"/>
    <w:rsid w:val="00047389"/>
    <w:rsid w:val="00053B11"/>
    <w:rsid w:val="00055224"/>
    <w:rsid w:val="00070632"/>
    <w:rsid w:val="000F5F2D"/>
    <w:rsid w:val="00107F4D"/>
    <w:rsid w:val="001353ED"/>
    <w:rsid w:val="00151430"/>
    <w:rsid w:val="00162D18"/>
    <w:rsid w:val="00170EC7"/>
    <w:rsid w:val="001C33DA"/>
    <w:rsid w:val="001D52CF"/>
    <w:rsid w:val="0026341D"/>
    <w:rsid w:val="00296CA9"/>
    <w:rsid w:val="002B5EAE"/>
    <w:rsid w:val="002C69A9"/>
    <w:rsid w:val="002C6A03"/>
    <w:rsid w:val="002D579F"/>
    <w:rsid w:val="002E334E"/>
    <w:rsid w:val="00302329"/>
    <w:rsid w:val="00313B9E"/>
    <w:rsid w:val="00327E78"/>
    <w:rsid w:val="00361ADC"/>
    <w:rsid w:val="0037154A"/>
    <w:rsid w:val="00373A73"/>
    <w:rsid w:val="00397D32"/>
    <w:rsid w:val="003C19F6"/>
    <w:rsid w:val="003D0A22"/>
    <w:rsid w:val="003D5B71"/>
    <w:rsid w:val="003F1B1B"/>
    <w:rsid w:val="00410DD6"/>
    <w:rsid w:val="00414302"/>
    <w:rsid w:val="00414A7A"/>
    <w:rsid w:val="0042044B"/>
    <w:rsid w:val="004303B2"/>
    <w:rsid w:val="0043679A"/>
    <w:rsid w:val="00436949"/>
    <w:rsid w:val="004A52CC"/>
    <w:rsid w:val="004D55E3"/>
    <w:rsid w:val="004E3B7E"/>
    <w:rsid w:val="004F5200"/>
    <w:rsid w:val="005263DF"/>
    <w:rsid w:val="00536BAB"/>
    <w:rsid w:val="00543FA4"/>
    <w:rsid w:val="00561033"/>
    <w:rsid w:val="00577653"/>
    <w:rsid w:val="00591BD3"/>
    <w:rsid w:val="005B1F51"/>
    <w:rsid w:val="006043E1"/>
    <w:rsid w:val="00611459"/>
    <w:rsid w:val="00616684"/>
    <w:rsid w:val="00645AD0"/>
    <w:rsid w:val="00654BAB"/>
    <w:rsid w:val="00654D28"/>
    <w:rsid w:val="006717B4"/>
    <w:rsid w:val="006925ED"/>
    <w:rsid w:val="006A0F4D"/>
    <w:rsid w:val="006A412F"/>
    <w:rsid w:val="006A6F04"/>
    <w:rsid w:val="006B18CC"/>
    <w:rsid w:val="006B2434"/>
    <w:rsid w:val="006B600D"/>
    <w:rsid w:val="006B762E"/>
    <w:rsid w:val="006C7724"/>
    <w:rsid w:val="006F61F7"/>
    <w:rsid w:val="00742B9F"/>
    <w:rsid w:val="0075171C"/>
    <w:rsid w:val="007662F1"/>
    <w:rsid w:val="0076764C"/>
    <w:rsid w:val="007762F3"/>
    <w:rsid w:val="0078334E"/>
    <w:rsid w:val="007B3CC3"/>
    <w:rsid w:val="007C0D8D"/>
    <w:rsid w:val="007C774A"/>
    <w:rsid w:val="007E4266"/>
    <w:rsid w:val="007F0B34"/>
    <w:rsid w:val="007F3DDC"/>
    <w:rsid w:val="00800686"/>
    <w:rsid w:val="0080241C"/>
    <w:rsid w:val="00817D11"/>
    <w:rsid w:val="00822DF1"/>
    <w:rsid w:val="00834E58"/>
    <w:rsid w:val="008422EC"/>
    <w:rsid w:val="008574A1"/>
    <w:rsid w:val="0087778E"/>
    <w:rsid w:val="0090228E"/>
    <w:rsid w:val="009179E2"/>
    <w:rsid w:val="00931CEE"/>
    <w:rsid w:val="009616E5"/>
    <w:rsid w:val="0098397C"/>
    <w:rsid w:val="009A5F0F"/>
    <w:rsid w:val="009C7CB8"/>
    <w:rsid w:val="009F74F5"/>
    <w:rsid w:val="00A00228"/>
    <w:rsid w:val="00A05349"/>
    <w:rsid w:val="00A231B6"/>
    <w:rsid w:val="00A31C97"/>
    <w:rsid w:val="00A400D7"/>
    <w:rsid w:val="00A56796"/>
    <w:rsid w:val="00A6420B"/>
    <w:rsid w:val="00A67D9D"/>
    <w:rsid w:val="00A74160"/>
    <w:rsid w:val="00A96F30"/>
    <w:rsid w:val="00AB38AD"/>
    <w:rsid w:val="00AB6231"/>
    <w:rsid w:val="00AF618E"/>
    <w:rsid w:val="00B107CC"/>
    <w:rsid w:val="00B141AD"/>
    <w:rsid w:val="00B619E0"/>
    <w:rsid w:val="00BA3F96"/>
    <w:rsid w:val="00BC6A2E"/>
    <w:rsid w:val="00BD0381"/>
    <w:rsid w:val="00BD1E24"/>
    <w:rsid w:val="00BE514F"/>
    <w:rsid w:val="00BF2CD7"/>
    <w:rsid w:val="00BF4484"/>
    <w:rsid w:val="00BF55F8"/>
    <w:rsid w:val="00C20E5E"/>
    <w:rsid w:val="00C27B10"/>
    <w:rsid w:val="00C32951"/>
    <w:rsid w:val="00C5419F"/>
    <w:rsid w:val="00C56626"/>
    <w:rsid w:val="00C769EB"/>
    <w:rsid w:val="00C9524D"/>
    <w:rsid w:val="00CA223B"/>
    <w:rsid w:val="00CF35D1"/>
    <w:rsid w:val="00D011B3"/>
    <w:rsid w:val="00D14011"/>
    <w:rsid w:val="00D15C8A"/>
    <w:rsid w:val="00D352A0"/>
    <w:rsid w:val="00D41F01"/>
    <w:rsid w:val="00D51B82"/>
    <w:rsid w:val="00D52491"/>
    <w:rsid w:val="00D746F6"/>
    <w:rsid w:val="00D95434"/>
    <w:rsid w:val="00D96869"/>
    <w:rsid w:val="00DA7E6B"/>
    <w:rsid w:val="00DB4EED"/>
    <w:rsid w:val="00DB631D"/>
    <w:rsid w:val="00E02199"/>
    <w:rsid w:val="00E02985"/>
    <w:rsid w:val="00E06577"/>
    <w:rsid w:val="00E25798"/>
    <w:rsid w:val="00E26B7F"/>
    <w:rsid w:val="00E27C03"/>
    <w:rsid w:val="00E44B74"/>
    <w:rsid w:val="00E460C8"/>
    <w:rsid w:val="00E70AC2"/>
    <w:rsid w:val="00E852E0"/>
    <w:rsid w:val="00ED42C8"/>
    <w:rsid w:val="00F35A8C"/>
    <w:rsid w:val="00F42391"/>
    <w:rsid w:val="00F80670"/>
    <w:rsid w:val="00F82541"/>
    <w:rsid w:val="00F8685A"/>
    <w:rsid w:val="00F8717F"/>
    <w:rsid w:val="00FE42E8"/>
    <w:rsid w:val="00F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D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D32"/>
    <w:rPr>
      <w:rFonts w:ascii="Arial" w:hAnsi="Arial" w:cs="Times New Roman"/>
      <w:b/>
      <w:kern w:val="32"/>
      <w:sz w:val="32"/>
      <w:lang w:eastAsia="ru-RU"/>
    </w:rPr>
  </w:style>
  <w:style w:type="paragraph" w:styleId="a3">
    <w:name w:val="Title"/>
    <w:basedOn w:val="a"/>
    <w:link w:val="a4"/>
    <w:uiPriority w:val="99"/>
    <w:qFormat/>
    <w:rsid w:val="00397D3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397D32"/>
    <w:rPr>
      <w:rFonts w:ascii="Times New Roman" w:hAnsi="Times New Roman" w:cs="Times New Roman"/>
      <w:b/>
      <w:sz w:val="24"/>
      <w:lang w:eastAsia="ru-RU"/>
    </w:rPr>
  </w:style>
  <w:style w:type="paragraph" w:customStyle="1" w:styleId="Textbody">
    <w:name w:val="Text body"/>
    <w:basedOn w:val="a"/>
    <w:rsid w:val="00397D32"/>
    <w:pPr>
      <w:widowControl w:val="0"/>
      <w:suppressAutoHyphens/>
      <w:autoSpaceDN w:val="0"/>
      <w:spacing w:after="120"/>
      <w:textAlignment w:val="baseline"/>
    </w:pPr>
    <w:rPr>
      <w:rFonts w:ascii="Liberation Serif" w:cs="Lohit Devanagari"/>
      <w:kern w:val="3"/>
      <w:lang w:eastAsia="zh-CN" w:bidi="hi-IN"/>
    </w:rPr>
  </w:style>
  <w:style w:type="paragraph" w:styleId="a5">
    <w:name w:val="Body Text"/>
    <w:basedOn w:val="a"/>
    <w:link w:val="a6"/>
    <w:uiPriority w:val="99"/>
    <w:rsid w:val="00397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97D32"/>
    <w:rPr>
      <w:rFonts w:ascii="Times New Roman" w:hAnsi="Times New Roman" w:cs="Times New Roman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397D32"/>
    <w:pPr>
      <w:widowControl w:val="0"/>
      <w:suppressAutoHyphens/>
      <w:jc w:val="both"/>
    </w:pPr>
    <w:rPr>
      <w:rFonts w:cs="Tahoma"/>
      <w:color w:val="000000"/>
      <w:szCs w:val="20"/>
      <w:lang w:val="en-US" w:eastAsia="en-US"/>
    </w:rPr>
  </w:style>
  <w:style w:type="paragraph" w:styleId="a7">
    <w:name w:val="No Spacing"/>
    <w:uiPriority w:val="99"/>
    <w:qFormat/>
    <w:rsid w:val="00397D32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397D32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11">
    <w:name w:val="Текст1"/>
    <w:basedOn w:val="a"/>
    <w:rsid w:val="00397D32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397D3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97D32"/>
  </w:style>
  <w:style w:type="paragraph" w:styleId="a9">
    <w:name w:val="header"/>
    <w:basedOn w:val="a"/>
    <w:link w:val="aa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5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654BAB"/>
    <w:rPr>
      <w:rFonts w:ascii="Times New Roman" w:hAnsi="Times New Roman" w:cs="Times New Roman"/>
      <w:sz w:val="24"/>
      <w:lang w:eastAsia="ru-RU"/>
    </w:rPr>
  </w:style>
  <w:style w:type="paragraph" w:customStyle="1" w:styleId="Preformatted">
    <w:name w:val="Preformatted"/>
    <w:basedOn w:val="a"/>
    <w:rsid w:val="00654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3">
    <w:name w:val="Heading #3_"/>
    <w:link w:val="Heading30"/>
    <w:locked/>
    <w:rsid w:val="00654BAB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654BAB"/>
    <w:pPr>
      <w:widowControl w:val="0"/>
      <w:shd w:val="clear" w:color="auto" w:fill="FFFFFF"/>
      <w:spacing w:after="600" w:line="240" w:lineRule="atLeast"/>
      <w:outlineLvl w:val="2"/>
    </w:pPr>
    <w:rPr>
      <w:b/>
      <w:bCs/>
      <w:sz w:val="26"/>
      <w:szCs w:val="26"/>
    </w:rPr>
  </w:style>
  <w:style w:type="character" w:customStyle="1" w:styleId="Bodytext5">
    <w:name w:val="Body text (5)_"/>
    <w:link w:val="Bodytext50"/>
    <w:locked/>
    <w:rsid w:val="00654BAB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654BAB"/>
    <w:pPr>
      <w:widowControl w:val="0"/>
      <w:shd w:val="clear" w:color="auto" w:fill="FFFFFF"/>
      <w:spacing w:before="420" w:after="360" w:line="240" w:lineRule="atLeast"/>
      <w:jc w:val="both"/>
    </w:pPr>
    <w:rPr>
      <w:b/>
      <w:bCs/>
      <w:i/>
      <w:iCs/>
      <w:sz w:val="21"/>
      <w:szCs w:val="21"/>
    </w:rPr>
  </w:style>
  <w:style w:type="character" w:customStyle="1" w:styleId="Bodytext2Exact">
    <w:name w:val="Body text (2) Exact"/>
    <w:rsid w:val="00BE514F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locked/>
    <w:rsid w:val="00BE514F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514F"/>
    <w:pPr>
      <w:widowControl w:val="0"/>
      <w:shd w:val="clear" w:color="auto" w:fill="FFFFFF"/>
      <w:spacing w:line="960" w:lineRule="exact"/>
      <w:jc w:val="center"/>
    </w:pPr>
    <w:rPr>
      <w:b/>
      <w:bCs/>
      <w:sz w:val="26"/>
      <w:szCs w:val="26"/>
    </w:rPr>
  </w:style>
  <w:style w:type="character" w:customStyle="1" w:styleId="Bodytext">
    <w:name w:val="Body text_"/>
    <w:link w:val="Bodytext0"/>
    <w:locked/>
    <w:rsid w:val="00BE514F"/>
    <w:rPr>
      <w:rFonts w:ascii="Times New Roman" w:hAnsi="Times New Roman"/>
      <w:sz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BE514F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BodytextBold">
    <w:name w:val="Body text + Bold"/>
    <w:aliases w:val="Spacing 1 pt"/>
    <w:uiPriority w:val="99"/>
    <w:rsid w:val="00BE514F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ConsNormal">
    <w:name w:val="ConsNormal"/>
    <w:rsid w:val="00BE5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39"/>
    <w:rsid w:val="00D524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46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11pt">
    <w:name w:val="Body text + 11 pt"/>
    <w:uiPriority w:val="99"/>
    <w:rsid w:val="00D746F6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uiPriority w:val="99"/>
    <w:rsid w:val="00D746F6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D746F6"/>
    <w:pPr>
      <w:widowControl w:val="0"/>
      <w:shd w:val="clear" w:color="auto" w:fill="FFFFFF"/>
      <w:spacing w:after="660" w:line="960" w:lineRule="exact"/>
      <w:jc w:val="center"/>
    </w:pPr>
    <w:rPr>
      <w:rFonts w:ascii="Courier New" w:hAnsi="Courier New" w:cs="Courier New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7C7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774A"/>
    <w:rPr>
      <w:rFonts w:ascii="Tahoma" w:hAnsi="Tahoma" w:cs="Tahoma"/>
      <w:sz w:val="16"/>
      <w:szCs w:val="16"/>
    </w:rPr>
  </w:style>
  <w:style w:type="character" w:customStyle="1" w:styleId="BodytextBoldSpacing1pt">
    <w:name w:val="Body text + Bold;Spacing 1 pt"/>
    <w:rsid w:val="00F8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Plain Text"/>
    <w:basedOn w:val="a"/>
    <w:link w:val="af3"/>
    <w:rsid w:val="00F80670"/>
    <w:rPr>
      <w:rFonts w:ascii="Courier" w:eastAsia="Прямой Проп" w:hAnsi="Courier"/>
      <w:lang w:eastAsia="en-US"/>
    </w:rPr>
  </w:style>
  <w:style w:type="character" w:customStyle="1" w:styleId="af3">
    <w:name w:val="Текст Знак"/>
    <w:basedOn w:val="a0"/>
    <w:link w:val="af2"/>
    <w:rsid w:val="00F80670"/>
    <w:rPr>
      <w:rFonts w:ascii="Courier" w:eastAsia="Прямой Проп" w:hAnsi="Courier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91B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BD3"/>
    <w:rPr>
      <w:rFonts w:ascii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FE6672"/>
    <w:rPr>
      <w:b/>
      <w:bCs/>
    </w:rPr>
  </w:style>
  <w:style w:type="paragraph" w:customStyle="1" w:styleId="12">
    <w:name w:val="Основной текст1"/>
    <w:basedOn w:val="a"/>
    <w:link w:val="af5"/>
    <w:uiPriority w:val="99"/>
    <w:rsid w:val="004F5200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af5">
    <w:name w:val="Основной текст_"/>
    <w:link w:val="12"/>
    <w:uiPriority w:val="99"/>
    <w:locked/>
    <w:rsid w:val="004F520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1178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aac</cp:lastModifiedBy>
  <cp:revision>5</cp:revision>
  <cp:lastPrinted>2015-05-19T16:10:00Z</cp:lastPrinted>
  <dcterms:created xsi:type="dcterms:W3CDTF">2016-08-26T09:46:00Z</dcterms:created>
  <dcterms:modified xsi:type="dcterms:W3CDTF">2017-01-18T11:24:00Z</dcterms:modified>
</cp:coreProperties>
</file>